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11042" w14:textId="606035CC" w:rsidR="008260AD" w:rsidRPr="00DF3A7B" w:rsidRDefault="008260AD" w:rsidP="008260AD">
      <w:pPr>
        <w:pStyle w:val="NormalWeb"/>
        <w:shd w:val="clear" w:color="auto" w:fill="FFFFFF"/>
        <w:spacing w:before="0" w:beforeAutospacing="0" w:after="0" w:afterAutospacing="0"/>
        <w:rPr>
          <w:rStyle w:val="Strong"/>
          <w:rFonts w:asciiTheme="minorHAnsi" w:hAnsiTheme="minorHAnsi" w:cs="Arial"/>
          <w:sz w:val="22"/>
          <w:szCs w:val="22"/>
        </w:rPr>
      </w:pPr>
      <w:r w:rsidRPr="00DF3A7B">
        <w:rPr>
          <w:rStyle w:val="Strong"/>
          <w:rFonts w:asciiTheme="minorHAnsi" w:hAnsiTheme="minorHAnsi" w:cs="Arial"/>
          <w:sz w:val="22"/>
          <w:szCs w:val="22"/>
        </w:rPr>
        <w:t>COMMUNITY SPORTS HUB GUIDELINES</w:t>
      </w:r>
    </w:p>
    <w:p w14:paraId="7EB80788" w14:textId="77777777" w:rsidR="008260AD" w:rsidRPr="00DF3A7B" w:rsidRDefault="008260AD" w:rsidP="008260AD">
      <w:pPr>
        <w:pStyle w:val="NormalWeb"/>
        <w:shd w:val="clear" w:color="auto" w:fill="FFFFFF"/>
        <w:spacing w:before="0" w:beforeAutospacing="0" w:after="0" w:afterAutospacing="0"/>
        <w:rPr>
          <w:rStyle w:val="Strong"/>
          <w:rFonts w:asciiTheme="minorHAnsi" w:hAnsiTheme="minorHAnsi" w:cs="Arial"/>
          <w:sz w:val="22"/>
          <w:szCs w:val="22"/>
        </w:rPr>
      </w:pPr>
    </w:p>
    <w:p w14:paraId="6359F9D4" w14:textId="0E6974F1" w:rsidR="008260AD" w:rsidRPr="00DF3A7B" w:rsidRDefault="008260AD" w:rsidP="008260AD">
      <w:pPr>
        <w:pStyle w:val="NormalWeb"/>
        <w:shd w:val="clear" w:color="auto" w:fill="FFFFFF"/>
        <w:spacing w:before="0" w:beforeAutospacing="0" w:after="0" w:afterAutospacing="0"/>
        <w:rPr>
          <w:rFonts w:asciiTheme="minorHAnsi" w:hAnsiTheme="minorHAnsi" w:cs="Arial"/>
          <w:sz w:val="22"/>
          <w:szCs w:val="22"/>
        </w:rPr>
      </w:pPr>
      <w:r w:rsidRPr="00DF3A7B">
        <w:rPr>
          <w:rStyle w:val="Strong"/>
          <w:rFonts w:asciiTheme="minorHAnsi" w:hAnsiTheme="minorHAnsi" w:cs="Arial"/>
          <w:sz w:val="22"/>
          <w:szCs w:val="22"/>
        </w:rPr>
        <w:t>Overview</w:t>
      </w:r>
      <w:r w:rsidRPr="00DF3A7B">
        <w:rPr>
          <w:rFonts w:asciiTheme="minorHAnsi" w:hAnsiTheme="minorHAnsi" w:cs="Arial"/>
          <w:sz w:val="22"/>
          <w:szCs w:val="22"/>
        </w:rPr>
        <w:br/>
      </w:r>
    </w:p>
    <w:p w14:paraId="24A60A7D" w14:textId="77777777" w:rsidR="00DF3A7B" w:rsidRDefault="008260AD" w:rsidP="008260AD">
      <w:pPr>
        <w:pStyle w:val="NormalWeb"/>
        <w:shd w:val="clear" w:color="auto" w:fill="FFFFFF"/>
        <w:spacing w:before="0" w:beforeAutospacing="0" w:after="0" w:afterAutospacing="0" w:line="360" w:lineRule="auto"/>
        <w:rPr>
          <w:rFonts w:asciiTheme="minorHAnsi" w:hAnsiTheme="minorHAnsi" w:cs="Arial"/>
          <w:sz w:val="22"/>
          <w:szCs w:val="22"/>
        </w:rPr>
      </w:pPr>
      <w:r w:rsidRPr="00DF3A7B">
        <w:rPr>
          <w:rFonts w:asciiTheme="minorHAnsi" w:hAnsiTheme="minorHAnsi" w:cs="Arial"/>
          <w:sz w:val="22"/>
          <w:szCs w:val="22"/>
        </w:rPr>
        <w:t>A Community Sports Hub maximises local sports facility usage through linkages with local Schools, Community groups, Sports Clubs and other physical activity groups. The key objective is to increase the number of people of all ages participating in sport and physical activity in their communities targeting disadvantaged areas with a specific focus on adolescents / young people.</w:t>
      </w:r>
      <w:r w:rsidRPr="00DF3A7B">
        <w:rPr>
          <w:rFonts w:asciiTheme="minorHAnsi" w:hAnsiTheme="minorHAnsi" w:cs="Arial"/>
          <w:sz w:val="22"/>
          <w:szCs w:val="22"/>
        </w:rPr>
        <w:br/>
      </w:r>
    </w:p>
    <w:p w14:paraId="46D6CAE6" w14:textId="71F6D068" w:rsidR="008260AD" w:rsidRPr="00DF3A7B" w:rsidRDefault="008260AD" w:rsidP="008260AD">
      <w:pPr>
        <w:pStyle w:val="NormalWeb"/>
        <w:shd w:val="clear" w:color="auto" w:fill="FFFFFF"/>
        <w:spacing w:before="0" w:beforeAutospacing="0" w:after="0" w:afterAutospacing="0" w:line="360" w:lineRule="auto"/>
        <w:rPr>
          <w:rFonts w:asciiTheme="minorHAnsi" w:hAnsiTheme="minorHAnsi" w:cs="Arial"/>
          <w:sz w:val="22"/>
          <w:szCs w:val="22"/>
        </w:rPr>
      </w:pPr>
      <w:r w:rsidRPr="00DF3A7B">
        <w:rPr>
          <w:rFonts w:asciiTheme="minorHAnsi" w:hAnsiTheme="minorHAnsi" w:cs="Arial"/>
          <w:sz w:val="22"/>
          <w:szCs w:val="22"/>
        </w:rPr>
        <w:t>The main aims of a Community Sports Hub are to:</w:t>
      </w:r>
      <w:r w:rsidRPr="00DF3A7B">
        <w:rPr>
          <w:rFonts w:asciiTheme="minorHAnsi" w:hAnsiTheme="minorHAnsi" w:cs="Arial"/>
          <w:sz w:val="22"/>
          <w:szCs w:val="22"/>
        </w:rPr>
        <w:br/>
        <w:t>• Adopt a joined up approach to the provision of sport in local communities</w:t>
      </w:r>
      <w:r w:rsidRPr="00DF3A7B">
        <w:rPr>
          <w:rFonts w:asciiTheme="minorHAnsi" w:hAnsiTheme="minorHAnsi" w:cs="Arial"/>
          <w:sz w:val="22"/>
          <w:szCs w:val="22"/>
        </w:rPr>
        <w:br/>
        <w:t>• Provide a safe place which provides sport for all opportunities for all in the community</w:t>
      </w:r>
      <w:r w:rsidRPr="00DF3A7B">
        <w:rPr>
          <w:rFonts w:asciiTheme="minorHAnsi" w:hAnsiTheme="minorHAnsi" w:cs="Arial"/>
          <w:sz w:val="22"/>
          <w:szCs w:val="22"/>
        </w:rPr>
        <w:br/>
        <w:t>• Create a location where a number of sports can work together</w:t>
      </w:r>
      <w:r w:rsidRPr="00DF3A7B">
        <w:rPr>
          <w:rFonts w:asciiTheme="minorHAnsi" w:hAnsiTheme="minorHAnsi" w:cs="Arial"/>
          <w:sz w:val="22"/>
          <w:szCs w:val="22"/>
        </w:rPr>
        <w:br/>
        <w:t>• A forum to provide additional training and development to support capacity building</w:t>
      </w:r>
      <w:r w:rsidRPr="00DF3A7B">
        <w:rPr>
          <w:rFonts w:asciiTheme="minorHAnsi" w:hAnsiTheme="minorHAnsi" w:cs="Arial"/>
          <w:sz w:val="22"/>
          <w:szCs w:val="22"/>
        </w:rPr>
        <w:br/>
        <w:t>• Facilitate access to sport for those most marginalised and disadvantaged in communities</w:t>
      </w:r>
    </w:p>
    <w:p w14:paraId="7CC69011" w14:textId="5673E5B2" w:rsidR="008260AD" w:rsidRPr="00DF3A7B" w:rsidRDefault="008260AD" w:rsidP="008260AD">
      <w:pPr>
        <w:pStyle w:val="NormalWeb"/>
        <w:shd w:val="clear" w:color="auto" w:fill="FFFFFF"/>
        <w:spacing w:before="0" w:beforeAutospacing="0" w:after="0" w:afterAutospacing="0" w:line="360" w:lineRule="auto"/>
        <w:rPr>
          <w:rFonts w:asciiTheme="minorHAnsi" w:hAnsiTheme="minorHAnsi" w:cs="Arial"/>
          <w:sz w:val="22"/>
          <w:szCs w:val="22"/>
        </w:rPr>
      </w:pPr>
      <w:r w:rsidRPr="00DF3A7B">
        <w:rPr>
          <w:rFonts w:asciiTheme="minorHAnsi" w:hAnsiTheme="minorHAnsi" w:cs="Arial"/>
          <w:sz w:val="22"/>
          <w:szCs w:val="22"/>
        </w:rPr>
        <w:t> </w:t>
      </w:r>
    </w:p>
    <w:p w14:paraId="67A34C2C" w14:textId="373FBABA" w:rsidR="008260AD" w:rsidRPr="00DF3A7B" w:rsidRDefault="008260AD" w:rsidP="008260AD">
      <w:pPr>
        <w:pStyle w:val="NormalWeb"/>
        <w:shd w:val="clear" w:color="auto" w:fill="FFFFFF"/>
        <w:spacing w:before="0" w:beforeAutospacing="0" w:after="0" w:afterAutospacing="0" w:line="360" w:lineRule="auto"/>
        <w:rPr>
          <w:rFonts w:asciiTheme="minorHAnsi" w:hAnsiTheme="minorHAnsi" w:cs="Arial"/>
          <w:sz w:val="22"/>
          <w:szCs w:val="22"/>
        </w:rPr>
      </w:pPr>
      <w:r w:rsidRPr="00DF3A7B">
        <w:rPr>
          <w:rStyle w:val="Strong"/>
          <w:rFonts w:asciiTheme="minorHAnsi" w:hAnsiTheme="minorHAnsi" w:cs="Arial"/>
          <w:sz w:val="22"/>
          <w:szCs w:val="22"/>
        </w:rPr>
        <w:t>Expressions of Interest must include the following:</w:t>
      </w:r>
      <w:r w:rsidRPr="00DF3A7B">
        <w:rPr>
          <w:rFonts w:asciiTheme="minorHAnsi" w:hAnsiTheme="minorHAnsi" w:cs="Arial"/>
          <w:sz w:val="22"/>
          <w:szCs w:val="22"/>
        </w:rPr>
        <w:br/>
        <w:t xml:space="preserve">• Potential Sporting and Physical Activity Initiatives </w:t>
      </w:r>
      <w:r w:rsidRPr="00DF3A7B">
        <w:rPr>
          <w:rFonts w:asciiTheme="minorHAnsi" w:hAnsiTheme="minorHAnsi" w:cs="Arial"/>
          <w:sz w:val="22"/>
          <w:szCs w:val="22"/>
        </w:rPr>
        <w:br/>
        <w:t>• Clear understanding of the needs of the community</w:t>
      </w:r>
      <w:r w:rsidRPr="00DF3A7B">
        <w:rPr>
          <w:rFonts w:asciiTheme="minorHAnsi" w:hAnsiTheme="minorHAnsi" w:cs="Arial"/>
          <w:sz w:val="22"/>
          <w:szCs w:val="22"/>
        </w:rPr>
        <w:br/>
        <w:t>• Evidence of additionality – must be additional to what is already available in the community</w:t>
      </w:r>
      <w:r w:rsidRPr="00DF3A7B">
        <w:rPr>
          <w:rFonts w:asciiTheme="minorHAnsi" w:hAnsiTheme="minorHAnsi" w:cs="Arial"/>
          <w:sz w:val="22"/>
          <w:szCs w:val="22"/>
        </w:rPr>
        <w:br/>
        <w:t>• What your community can contribute to support the Sports Hub- facilities, volunteers, natural resources, equipment, management and direction</w:t>
      </w:r>
      <w:r w:rsidRPr="00DF3A7B">
        <w:rPr>
          <w:rFonts w:asciiTheme="minorHAnsi" w:hAnsiTheme="minorHAnsi" w:cs="Arial"/>
          <w:sz w:val="22"/>
          <w:szCs w:val="22"/>
        </w:rPr>
        <w:br/>
        <w:t>• List of potential partners to participate in the Community Sports Hub</w:t>
      </w:r>
      <w:r w:rsidRPr="00DF3A7B">
        <w:rPr>
          <w:rFonts w:asciiTheme="minorHAnsi" w:hAnsiTheme="minorHAnsi" w:cs="Arial"/>
          <w:sz w:val="22"/>
          <w:szCs w:val="22"/>
        </w:rPr>
        <w:br/>
        <w:t>• A genuine collaboration of sports interested in working together for the good of the community</w:t>
      </w:r>
      <w:r w:rsidRPr="00DF3A7B">
        <w:rPr>
          <w:rFonts w:asciiTheme="minorHAnsi" w:hAnsiTheme="minorHAnsi" w:cs="Arial"/>
          <w:sz w:val="22"/>
          <w:szCs w:val="22"/>
        </w:rPr>
        <w:br/>
        <w:t>• Projected outcomes gained from the development of the Community Sports Hub initiative</w:t>
      </w:r>
    </w:p>
    <w:p w14:paraId="60DC2B07" w14:textId="796BA765" w:rsidR="008260AD" w:rsidRPr="00DF3A7B" w:rsidRDefault="008260AD" w:rsidP="008260AD">
      <w:pPr>
        <w:pStyle w:val="NormalWeb"/>
        <w:shd w:val="clear" w:color="auto" w:fill="FFFFFF"/>
        <w:spacing w:before="0" w:beforeAutospacing="0" w:after="0" w:afterAutospacing="0" w:line="360" w:lineRule="auto"/>
        <w:rPr>
          <w:rFonts w:asciiTheme="minorHAnsi" w:hAnsiTheme="minorHAnsi" w:cs="Arial"/>
          <w:sz w:val="22"/>
          <w:szCs w:val="22"/>
        </w:rPr>
      </w:pPr>
    </w:p>
    <w:p w14:paraId="3201D790" w14:textId="0BB76B2F" w:rsidR="008260AD" w:rsidRPr="00DF3A7B" w:rsidRDefault="008260AD" w:rsidP="008260AD">
      <w:pPr>
        <w:pStyle w:val="NormalWeb"/>
        <w:shd w:val="clear" w:color="auto" w:fill="FFFFFF"/>
        <w:spacing w:before="0" w:beforeAutospacing="0" w:after="0" w:afterAutospacing="0" w:line="360" w:lineRule="auto"/>
        <w:rPr>
          <w:rFonts w:asciiTheme="minorHAnsi" w:hAnsiTheme="minorHAnsi" w:cs="Arial"/>
          <w:sz w:val="22"/>
          <w:szCs w:val="22"/>
        </w:rPr>
      </w:pPr>
    </w:p>
    <w:p w14:paraId="1697A293" w14:textId="58765636" w:rsidR="008260AD" w:rsidRPr="00DF3A7B" w:rsidRDefault="008260AD" w:rsidP="008260AD">
      <w:pPr>
        <w:pStyle w:val="NormalWeb"/>
        <w:shd w:val="clear" w:color="auto" w:fill="FFFFFF"/>
        <w:spacing w:before="0" w:beforeAutospacing="0" w:after="0" w:afterAutospacing="0" w:line="360" w:lineRule="auto"/>
        <w:rPr>
          <w:rFonts w:asciiTheme="minorHAnsi" w:hAnsiTheme="minorHAnsi" w:cs="Arial"/>
          <w:sz w:val="22"/>
          <w:szCs w:val="22"/>
        </w:rPr>
      </w:pPr>
      <w:r w:rsidRPr="00DF3A7B">
        <w:rPr>
          <w:rFonts w:asciiTheme="minorHAnsi" w:hAnsiTheme="minorHAnsi" w:cs="Arial"/>
          <w:sz w:val="22"/>
          <w:szCs w:val="22"/>
        </w:rPr>
        <w:t xml:space="preserve">Any application / expression of Interest must involve </w:t>
      </w:r>
      <w:proofErr w:type="gramStart"/>
      <w:r w:rsidRPr="00DF3A7B">
        <w:rPr>
          <w:rFonts w:asciiTheme="minorHAnsi" w:hAnsiTheme="minorHAnsi" w:cs="Arial"/>
          <w:sz w:val="22"/>
          <w:szCs w:val="22"/>
        </w:rPr>
        <w:t>a number of</w:t>
      </w:r>
      <w:proofErr w:type="gramEnd"/>
      <w:r w:rsidRPr="00DF3A7B">
        <w:rPr>
          <w:rFonts w:asciiTheme="minorHAnsi" w:hAnsiTheme="minorHAnsi" w:cs="Arial"/>
          <w:sz w:val="22"/>
          <w:szCs w:val="22"/>
        </w:rPr>
        <w:t xml:space="preserve"> organisations within the local community and be submitted on the understanding that the proposed project will add value to existing activity in the community and will be of benefit to the whole community and not any one organisation exclusively. </w:t>
      </w:r>
    </w:p>
    <w:p w14:paraId="09D56000" w14:textId="2C3E3886" w:rsidR="00D14C83" w:rsidRPr="00DF3A7B" w:rsidRDefault="00A95939" w:rsidP="008260AD">
      <w:pPr>
        <w:spacing w:line="360" w:lineRule="auto"/>
      </w:pPr>
    </w:p>
    <w:p w14:paraId="6A0B4218" w14:textId="22EB3BFA" w:rsidR="001334FB" w:rsidRDefault="001334FB" w:rsidP="008260AD">
      <w:pPr>
        <w:spacing w:line="360" w:lineRule="auto"/>
      </w:pPr>
    </w:p>
    <w:p w14:paraId="3568A775" w14:textId="0AED11D8" w:rsidR="00DF3A7B" w:rsidRDefault="00DF3A7B" w:rsidP="008260AD">
      <w:pPr>
        <w:spacing w:line="360" w:lineRule="auto"/>
      </w:pPr>
    </w:p>
    <w:p w14:paraId="4ECA2E68" w14:textId="10ED15AF" w:rsidR="001334FB" w:rsidRPr="00DF3A7B" w:rsidRDefault="001334FB" w:rsidP="001334FB">
      <w:pPr>
        <w:pStyle w:val="Default"/>
        <w:rPr>
          <w:rFonts w:asciiTheme="minorHAnsi" w:hAnsiTheme="minorHAnsi"/>
          <w:b/>
          <w:color w:val="auto"/>
          <w:szCs w:val="22"/>
        </w:rPr>
      </w:pPr>
      <w:r w:rsidRPr="00DF3A7B">
        <w:rPr>
          <w:rFonts w:asciiTheme="minorHAnsi" w:hAnsiTheme="minorHAnsi"/>
          <w:b/>
          <w:color w:val="auto"/>
          <w:szCs w:val="22"/>
        </w:rPr>
        <w:t xml:space="preserve">Community Sports and Physical Activity Hubs </w:t>
      </w:r>
    </w:p>
    <w:p w14:paraId="72659DDB" w14:textId="77777777" w:rsidR="00DF3A7B" w:rsidRPr="00DF3A7B" w:rsidRDefault="00DF3A7B" w:rsidP="001334FB">
      <w:pPr>
        <w:pStyle w:val="Default"/>
        <w:rPr>
          <w:rFonts w:asciiTheme="minorHAnsi" w:hAnsiTheme="minorHAnsi"/>
          <w:b/>
          <w:color w:val="auto"/>
          <w:sz w:val="22"/>
          <w:szCs w:val="22"/>
        </w:rPr>
      </w:pPr>
    </w:p>
    <w:p w14:paraId="422CF516" w14:textId="77777777" w:rsidR="00DF3A7B" w:rsidRDefault="001334FB" w:rsidP="001334FB">
      <w:pPr>
        <w:pStyle w:val="Default"/>
        <w:rPr>
          <w:rFonts w:asciiTheme="minorHAnsi" w:hAnsiTheme="minorHAnsi"/>
          <w:color w:val="auto"/>
          <w:sz w:val="22"/>
          <w:szCs w:val="22"/>
        </w:rPr>
      </w:pPr>
      <w:r w:rsidRPr="00DF3A7B">
        <w:rPr>
          <w:rFonts w:asciiTheme="minorHAnsi" w:hAnsiTheme="minorHAnsi"/>
          <w:color w:val="auto"/>
          <w:sz w:val="22"/>
          <w:szCs w:val="22"/>
        </w:rPr>
        <w:lastRenderedPageBreak/>
        <w:t xml:space="preserve">A Community Sports and Physical Activity Hub (Hub) is a collective of progressive sports clubs and other local organisations that want to work together to improve the sport offered in their local community. The Hubs will operate within the existing structures of the Local Sports Partnerships. </w:t>
      </w:r>
    </w:p>
    <w:p w14:paraId="465C6F0F" w14:textId="77777777" w:rsidR="00DF3A7B" w:rsidRDefault="00DF3A7B" w:rsidP="001334FB">
      <w:pPr>
        <w:pStyle w:val="Default"/>
        <w:rPr>
          <w:rFonts w:asciiTheme="minorHAnsi" w:hAnsiTheme="minorHAnsi"/>
          <w:color w:val="auto"/>
          <w:sz w:val="22"/>
          <w:szCs w:val="22"/>
        </w:rPr>
      </w:pPr>
    </w:p>
    <w:p w14:paraId="3D631D74" w14:textId="51C32482" w:rsidR="001334FB" w:rsidRPr="00DF3A7B" w:rsidRDefault="001334FB" w:rsidP="001334FB">
      <w:pPr>
        <w:pStyle w:val="Default"/>
        <w:rPr>
          <w:rFonts w:asciiTheme="minorHAnsi" w:hAnsiTheme="minorHAnsi"/>
          <w:color w:val="auto"/>
          <w:sz w:val="22"/>
          <w:szCs w:val="22"/>
        </w:rPr>
      </w:pPr>
      <w:r w:rsidRPr="00DF3A7B">
        <w:rPr>
          <w:rFonts w:asciiTheme="minorHAnsi" w:hAnsiTheme="minorHAnsi"/>
          <w:color w:val="auto"/>
          <w:sz w:val="22"/>
          <w:szCs w:val="22"/>
        </w:rPr>
        <w:t xml:space="preserve">The Hubs will provide information, support and advice on a wide range of sports and physical activities to make it easier for people in disadvantaged areas to get involved and engage in a more active and healthier lifestyle. The Hubs will recognise the diversity of their local communities and will seek to reach out and increase participation from all corners of the community. </w:t>
      </w:r>
    </w:p>
    <w:p w14:paraId="1E6DC488" w14:textId="77777777" w:rsidR="001334FB" w:rsidRPr="00DF3A7B" w:rsidRDefault="001334FB" w:rsidP="001334FB">
      <w:pPr>
        <w:pStyle w:val="Default"/>
        <w:rPr>
          <w:rFonts w:asciiTheme="minorHAnsi" w:hAnsiTheme="minorHAnsi"/>
          <w:color w:val="auto"/>
          <w:sz w:val="22"/>
          <w:szCs w:val="22"/>
        </w:rPr>
      </w:pPr>
      <w:r w:rsidRPr="00DF3A7B">
        <w:rPr>
          <w:rFonts w:asciiTheme="minorHAnsi" w:hAnsiTheme="minorHAnsi"/>
          <w:color w:val="auto"/>
          <w:sz w:val="22"/>
          <w:szCs w:val="22"/>
        </w:rPr>
        <w:t xml:space="preserve">Each Hub will be </w:t>
      </w:r>
      <w:proofErr w:type="gramStart"/>
      <w:r w:rsidRPr="00DF3A7B">
        <w:rPr>
          <w:rFonts w:asciiTheme="minorHAnsi" w:hAnsiTheme="minorHAnsi"/>
          <w:color w:val="auto"/>
          <w:sz w:val="22"/>
          <w:szCs w:val="22"/>
        </w:rPr>
        <w:t>unique,</w:t>
      </w:r>
      <w:proofErr w:type="gramEnd"/>
      <w:r w:rsidRPr="00DF3A7B">
        <w:rPr>
          <w:rFonts w:asciiTheme="minorHAnsi" w:hAnsiTheme="minorHAnsi"/>
          <w:color w:val="auto"/>
          <w:sz w:val="22"/>
          <w:szCs w:val="22"/>
        </w:rPr>
        <w:t xml:space="preserve"> however they are all meant to work to certain principles, namely grow participation, engage the local community, promote community leadership, offer a range of sporting opportunities and bring all appropriate (key) partners/ groups/people together. </w:t>
      </w:r>
    </w:p>
    <w:p w14:paraId="1479A677" w14:textId="77777777" w:rsidR="001334FB" w:rsidRPr="00DF3A7B" w:rsidRDefault="001334FB" w:rsidP="001334FB">
      <w:pPr>
        <w:pStyle w:val="Default"/>
        <w:rPr>
          <w:rFonts w:asciiTheme="minorHAnsi" w:hAnsiTheme="minorHAnsi"/>
          <w:b/>
          <w:bCs/>
          <w:color w:val="auto"/>
          <w:sz w:val="22"/>
          <w:szCs w:val="22"/>
        </w:rPr>
      </w:pPr>
    </w:p>
    <w:p w14:paraId="741963A1" w14:textId="54E29BA3" w:rsidR="001334FB" w:rsidRPr="00DF3A7B" w:rsidRDefault="001334FB" w:rsidP="001334FB">
      <w:pPr>
        <w:pStyle w:val="Default"/>
        <w:rPr>
          <w:rFonts w:asciiTheme="minorHAnsi" w:hAnsiTheme="minorHAnsi"/>
          <w:color w:val="auto"/>
          <w:sz w:val="22"/>
          <w:szCs w:val="22"/>
        </w:rPr>
      </w:pPr>
      <w:r w:rsidRPr="00DF3A7B">
        <w:rPr>
          <w:rFonts w:asciiTheme="minorHAnsi" w:hAnsiTheme="minorHAnsi"/>
          <w:b/>
          <w:bCs/>
          <w:color w:val="auto"/>
          <w:sz w:val="22"/>
          <w:szCs w:val="22"/>
        </w:rPr>
        <w:t xml:space="preserve">Vision and Mission of the Community Sports and Physical Activity Hubs: </w:t>
      </w:r>
    </w:p>
    <w:p w14:paraId="3DC249EC" w14:textId="77777777" w:rsidR="001334FB" w:rsidRPr="00DF3A7B" w:rsidRDefault="001334FB" w:rsidP="001334FB">
      <w:pPr>
        <w:pStyle w:val="Default"/>
        <w:rPr>
          <w:rFonts w:asciiTheme="minorHAnsi" w:hAnsiTheme="minorHAnsi"/>
          <w:b/>
          <w:bCs/>
          <w:color w:val="auto"/>
          <w:sz w:val="22"/>
          <w:szCs w:val="22"/>
        </w:rPr>
      </w:pPr>
    </w:p>
    <w:p w14:paraId="0D10099C" w14:textId="19F3EC70" w:rsidR="001334FB" w:rsidRPr="00DF3A7B" w:rsidRDefault="001334FB" w:rsidP="001334FB">
      <w:pPr>
        <w:pStyle w:val="Default"/>
        <w:rPr>
          <w:rFonts w:asciiTheme="minorHAnsi" w:hAnsiTheme="minorHAnsi"/>
          <w:color w:val="auto"/>
          <w:sz w:val="22"/>
          <w:szCs w:val="22"/>
        </w:rPr>
      </w:pPr>
      <w:r w:rsidRPr="00DF3A7B">
        <w:rPr>
          <w:rFonts w:asciiTheme="minorHAnsi" w:hAnsiTheme="minorHAnsi"/>
          <w:b/>
          <w:bCs/>
          <w:color w:val="auto"/>
          <w:sz w:val="22"/>
          <w:szCs w:val="22"/>
        </w:rPr>
        <w:t xml:space="preserve">Vision: </w:t>
      </w:r>
      <w:r w:rsidRPr="00DF3A7B">
        <w:rPr>
          <w:rFonts w:asciiTheme="minorHAnsi" w:hAnsiTheme="minorHAnsi"/>
          <w:color w:val="auto"/>
          <w:sz w:val="22"/>
          <w:szCs w:val="22"/>
        </w:rPr>
        <w:t xml:space="preserve">The vision of a Hub is to increase the number of people of all ages participating in sport and physical activity in their communities. </w:t>
      </w:r>
    </w:p>
    <w:p w14:paraId="3B4D4B5D" w14:textId="619AB647" w:rsidR="001334FB" w:rsidRPr="00DF3A7B" w:rsidRDefault="001334FB" w:rsidP="001334FB">
      <w:pPr>
        <w:pStyle w:val="Default"/>
        <w:rPr>
          <w:rFonts w:asciiTheme="minorHAnsi" w:hAnsiTheme="minorHAnsi"/>
          <w:color w:val="auto"/>
          <w:sz w:val="22"/>
          <w:szCs w:val="22"/>
        </w:rPr>
      </w:pPr>
      <w:r w:rsidRPr="00DF3A7B">
        <w:rPr>
          <w:rFonts w:asciiTheme="minorHAnsi" w:hAnsiTheme="minorHAnsi"/>
          <w:b/>
          <w:bCs/>
          <w:color w:val="auto"/>
          <w:sz w:val="22"/>
          <w:szCs w:val="22"/>
        </w:rPr>
        <w:t xml:space="preserve">Mission: </w:t>
      </w:r>
      <w:r w:rsidRPr="00DF3A7B">
        <w:rPr>
          <w:rFonts w:asciiTheme="minorHAnsi" w:hAnsiTheme="minorHAnsi"/>
          <w:color w:val="auto"/>
          <w:sz w:val="22"/>
          <w:szCs w:val="22"/>
        </w:rPr>
        <w:t xml:space="preserve">The mission of the Community Sports and Physical Activity Hubs in disadvantaged areas is to bring local people together and provide a home for local clubs and sports organisations. </w:t>
      </w:r>
    </w:p>
    <w:p w14:paraId="5DA47170" w14:textId="77777777" w:rsidR="001334FB" w:rsidRPr="00DF3A7B" w:rsidRDefault="001334FB" w:rsidP="001334FB">
      <w:pPr>
        <w:pStyle w:val="Default"/>
        <w:rPr>
          <w:rFonts w:asciiTheme="minorHAnsi" w:hAnsiTheme="minorHAnsi"/>
          <w:b/>
          <w:bCs/>
          <w:color w:val="auto"/>
          <w:sz w:val="22"/>
          <w:szCs w:val="22"/>
        </w:rPr>
      </w:pPr>
    </w:p>
    <w:p w14:paraId="1F50F046" w14:textId="171D647B" w:rsidR="001334FB" w:rsidRPr="00DF3A7B" w:rsidRDefault="001334FB" w:rsidP="001334FB">
      <w:pPr>
        <w:pStyle w:val="Default"/>
        <w:rPr>
          <w:rFonts w:asciiTheme="minorHAnsi" w:hAnsiTheme="minorHAnsi"/>
          <w:color w:val="auto"/>
          <w:sz w:val="22"/>
          <w:szCs w:val="22"/>
        </w:rPr>
      </w:pPr>
      <w:r w:rsidRPr="00DF3A7B">
        <w:rPr>
          <w:rFonts w:asciiTheme="minorHAnsi" w:hAnsiTheme="minorHAnsi"/>
          <w:b/>
          <w:bCs/>
          <w:color w:val="auto"/>
          <w:sz w:val="22"/>
          <w:szCs w:val="22"/>
        </w:rPr>
        <w:t xml:space="preserve">Types of Hubs </w:t>
      </w:r>
    </w:p>
    <w:p w14:paraId="7F1E7DD3" w14:textId="197488F5" w:rsidR="001334FB" w:rsidRPr="00DF3A7B" w:rsidRDefault="001334FB" w:rsidP="001334FB">
      <w:pPr>
        <w:pStyle w:val="Default"/>
        <w:rPr>
          <w:rFonts w:asciiTheme="minorHAnsi" w:hAnsiTheme="minorHAnsi"/>
          <w:color w:val="auto"/>
          <w:sz w:val="22"/>
          <w:szCs w:val="22"/>
        </w:rPr>
      </w:pPr>
      <w:r w:rsidRPr="00DF3A7B">
        <w:rPr>
          <w:rFonts w:asciiTheme="minorHAnsi" w:hAnsiTheme="minorHAnsi"/>
          <w:color w:val="auto"/>
          <w:sz w:val="22"/>
          <w:szCs w:val="22"/>
        </w:rPr>
        <w:t xml:space="preserve">A Hub must be focused on one of the following themes: </w:t>
      </w:r>
    </w:p>
    <w:p w14:paraId="4FCE0408" w14:textId="26B6D5A1" w:rsidR="001334FB" w:rsidRPr="00DF3A7B" w:rsidRDefault="001334FB" w:rsidP="001334FB">
      <w:pPr>
        <w:pStyle w:val="Default"/>
        <w:rPr>
          <w:rFonts w:asciiTheme="minorHAnsi" w:hAnsiTheme="minorHAnsi"/>
          <w:color w:val="auto"/>
          <w:sz w:val="22"/>
          <w:szCs w:val="22"/>
        </w:rPr>
      </w:pPr>
      <w:r w:rsidRPr="00DF3A7B">
        <w:rPr>
          <w:rFonts w:asciiTheme="minorHAnsi" w:hAnsiTheme="minorHAnsi"/>
          <w:b/>
          <w:bCs/>
          <w:color w:val="auto"/>
          <w:sz w:val="22"/>
          <w:szCs w:val="22"/>
        </w:rPr>
        <w:t xml:space="preserve">1. Community Sports Hub </w:t>
      </w:r>
    </w:p>
    <w:p w14:paraId="45C34E66" w14:textId="77777777" w:rsidR="001334FB" w:rsidRPr="00DF3A7B" w:rsidRDefault="001334FB" w:rsidP="001334FB">
      <w:pPr>
        <w:pStyle w:val="Default"/>
        <w:rPr>
          <w:rFonts w:asciiTheme="minorHAnsi" w:hAnsiTheme="minorHAnsi"/>
          <w:color w:val="auto"/>
          <w:sz w:val="22"/>
          <w:szCs w:val="22"/>
        </w:rPr>
      </w:pPr>
      <w:r w:rsidRPr="00DF3A7B">
        <w:rPr>
          <w:rFonts w:asciiTheme="minorHAnsi" w:hAnsiTheme="minorHAnsi"/>
          <w:color w:val="auto"/>
          <w:sz w:val="22"/>
          <w:szCs w:val="22"/>
        </w:rPr>
        <w:t xml:space="preserve">This is a Hub where the community is at the heart and is centred around community participation. This includes developing and strengthening linkages between the community, sports clubs and other physical activity groups. </w:t>
      </w:r>
    </w:p>
    <w:p w14:paraId="36159885" w14:textId="77777777" w:rsidR="001334FB" w:rsidRPr="00DF3A7B" w:rsidRDefault="001334FB" w:rsidP="001334FB">
      <w:pPr>
        <w:pStyle w:val="Default"/>
        <w:rPr>
          <w:rFonts w:asciiTheme="minorHAnsi" w:hAnsiTheme="minorHAnsi"/>
          <w:b/>
          <w:bCs/>
          <w:color w:val="auto"/>
          <w:sz w:val="22"/>
          <w:szCs w:val="22"/>
        </w:rPr>
      </w:pPr>
    </w:p>
    <w:p w14:paraId="70A38089" w14:textId="3D16FDDB" w:rsidR="001334FB" w:rsidRPr="00DF3A7B" w:rsidRDefault="001334FB" w:rsidP="001334FB">
      <w:pPr>
        <w:pStyle w:val="Default"/>
        <w:rPr>
          <w:rFonts w:asciiTheme="minorHAnsi" w:hAnsiTheme="minorHAnsi"/>
          <w:color w:val="auto"/>
          <w:sz w:val="22"/>
          <w:szCs w:val="22"/>
        </w:rPr>
      </w:pPr>
      <w:r w:rsidRPr="00DF3A7B">
        <w:rPr>
          <w:rFonts w:asciiTheme="minorHAnsi" w:hAnsiTheme="minorHAnsi"/>
          <w:b/>
          <w:bCs/>
          <w:color w:val="auto"/>
          <w:sz w:val="22"/>
          <w:szCs w:val="22"/>
        </w:rPr>
        <w:t xml:space="preserve">2. School Community Sports Hub </w:t>
      </w:r>
    </w:p>
    <w:p w14:paraId="1258BA86" w14:textId="77777777" w:rsidR="001334FB" w:rsidRPr="00DF3A7B" w:rsidRDefault="001334FB" w:rsidP="001334FB">
      <w:pPr>
        <w:pStyle w:val="Default"/>
        <w:rPr>
          <w:rFonts w:asciiTheme="minorHAnsi" w:hAnsiTheme="minorHAnsi"/>
          <w:color w:val="auto"/>
          <w:sz w:val="22"/>
          <w:szCs w:val="22"/>
        </w:rPr>
      </w:pPr>
      <w:r w:rsidRPr="00DF3A7B">
        <w:rPr>
          <w:rFonts w:asciiTheme="minorHAnsi" w:hAnsiTheme="minorHAnsi"/>
          <w:color w:val="auto"/>
          <w:sz w:val="22"/>
          <w:szCs w:val="22"/>
        </w:rPr>
        <w:t xml:space="preserve">This is a Hub that maximises sports facility usage through linkages with the local schools, community, sports clubs and other physical activity groups. </w:t>
      </w:r>
    </w:p>
    <w:p w14:paraId="22901EF3" w14:textId="77777777" w:rsidR="001334FB" w:rsidRPr="00DF3A7B" w:rsidRDefault="001334FB" w:rsidP="001334FB">
      <w:pPr>
        <w:pStyle w:val="Default"/>
        <w:rPr>
          <w:rFonts w:asciiTheme="minorHAnsi" w:hAnsiTheme="minorHAnsi"/>
          <w:b/>
          <w:bCs/>
          <w:color w:val="auto"/>
          <w:sz w:val="22"/>
          <w:szCs w:val="22"/>
        </w:rPr>
      </w:pPr>
    </w:p>
    <w:p w14:paraId="70F874C1" w14:textId="7588F79C" w:rsidR="001334FB" w:rsidRPr="00DF3A7B" w:rsidRDefault="001334FB" w:rsidP="001334FB">
      <w:pPr>
        <w:pStyle w:val="Default"/>
        <w:rPr>
          <w:rFonts w:asciiTheme="minorHAnsi" w:hAnsiTheme="minorHAnsi"/>
          <w:color w:val="auto"/>
          <w:sz w:val="22"/>
          <w:szCs w:val="22"/>
        </w:rPr>
      </w:pPr>
      <w:r w:rsidRPr="00DF3A7B">
        <w:rPr>
          <w:rFonts w:asciiTheme="minorHAnsi" w:hAnsiTheme="minorHAnsi"/>
          <w:b/>
          <w:bCs/>
          <w:color w:val="auto"/>
          <w:sz w:val="22"/>
          <w:szCs w:val="22"/>
        </w:rPr>
        <w:t xml:space="preserve">3. Outdoor Community Sports Hub </w:t>
      </w:r>
    </w:p>
    <w:p w14:paraId="5ADFB58A" w14:textId="77777777" w:rsidR="001334FB" w:rsidRPr="00DF3A7B" w:rsidRDefault="001334FB" w:rsidP="001334FB">
      <w:pPr>
        <w:pStyle w:val="Default"/>
        <w:rPr>
          <w:rFonts w:asciiTheme="minorHAnsi" w:hAnsiTheme="minorHAnsi"/>
          <w:color w:val="auto"/>
          <w:sz w:val="22"/>
          <w:szCs w:val="22"/>
        </w:rPr>
      </w:pPr>
      <w:r w:rsidRPr="00DF3A7B">
        <w:rPr>
          <w:rFonts w:asciiTheme="minorHAnsi" w:hAnsiTheme="minorHAnsi"/>
          <w:color w:val="auto"/>
          <w:sz w:val="22"/>
          <w:szCs w:val="22"/>
        </w:rPr>
        <w:t xml:space="preserve">This Hub will focus on the development of the outdoor space as a hub, increasing the linkages between the community, sports clubs and other physical activity groups. </w:t>
      </w:r>
    </w:p>
    <w:p w14:paraId="5344563C" w14:textId="77777777" w:rsidR="001334FB" w:rsidRPr="00DF3A7B" w:rsidRDefault="001334FB" w:rsidP="001334FB">
      <w:pPr>
        <w:pStyle w:val="Default"/>
        <w:rPr>
          <w:rFonts w:asciiTheme="minorHAnsi" w:hAnsiTheme="minorHAnsi"/>
          <w:color w:val="auto"/>
          <w:sz w:val="22"/>
          <w:szCs w:val="22"/>
        </w:rPr>
      </w:pPr>
      <w:r w:rsidRPr="00DF3A7B">
        <w:rPr>
          <w:rFonts w:asciiTheme="minorHAnsi" w:hAnsiTheme="minorHAnsi"/>
          <w:color w:val="auto"/>
          <w:sz w:val="22"/>
          <w:szCs w:val="22"/>
        </w:rPr>
        <w:t xml:space="preserve">Community Sports and Physical Activity Hubs can be either: </w:t>
      </w:r>
    </w:p>
    <w:p w14:paraId="32F5C544" w14:textId="77777777" w:rsidR="001334FB" w:rsidRPr="00DF3A7B" w:rsidRDefault="001334FB" w:rsidP="001334FB">
      <w:pPr>
        <w:pStyle w:val="Default"/>
        <w:rPr>
          <w:rFonts w:asciiTheme="minorHAnsi" w:hAnsiTheme="minorHAnsi"/>
          <w:color w:val="auto"/>
          <w:sz w:val="22"/>
          <w:szCs w:val="22"/>
        </w:rPr>
      </w:pPr>
    </w:p>
    <w:p w14:paraId="7FAD133C" w14:textId="0E000CBF" w:rsidR="001334FB" w:rsidRPr="00DF3A7B" w:rsidRDefault="001334FB" w:rsidP="001334FB">
      <w:pPr>
        <w:pStyle w:val="Default"/>
        <w:rPr>
          <w:rFonts w:asciiTheme="minorHAnsi" w:hAnsiTheme="minorHAnsi"/>
          <w:b/>
          <w:color w:val="auto"/>
          <w:sz w:val="22"/>
          <w:szCs w:val="22"/>
        </w:rPr>
      </w:pPr>
      <w:r w:rsidRPr="00DF3A7B">
        <w:rPr>
          <w:rFonts w:asciiTheme="minorHAnsi" w:hAnsiTheme="minorHAnsi"/>
          <w:b/>
          <w:color w:val="auto"/>
          <w:sz w:val="22"/>
          <w:szCs w:val="22"/>
        </w:rPr>
        <w:t xml:space="preserve">1. Area based </w:t>
      </w:r>
    </w:p>
    <w:p w14:paraId="6883A480" w14:textId="543E8774" w:rsidR="001334FB" w:rsidRPr="00DF3A7B" w:rsidRDefault="001334FB" w:rsidP="001334FB">
      <w:pPr>
        <w:pStyle w:val="Default"/>
        <w:rPr>
          <w:rFonts w:asciiTheme="minorHAnsi" w:hAnsiTheme="minorHAnsi"/>
          <w:color w:val="auto"/>
          <w:sz w:val="22"/>
          <w:szCs w:val="22"/>
        </w:rPr>
      </w:pPr>
      <w:r w:rsidRPr="00DF3A7B">
        <w:rPr>
          <w:rFonts w:asciiTheme="minorHAnsi" w:hAnsiTheme="minorHAnsi"/>
          <w:color w:val="auto"/>
          <w:sz w:val="22"/>
          <w:szCs w:val="22"/>
        </w:rPr>
        <w:t xml:space="preserve">Maximise participation, improve the access to and usage of a range of existing facilities, enhance shared learning amongst the groups / clubs etc. </w:t>
      </w:r>
    </w:p>
    <w:p w14:paraId="79F21A02" w14:textId="77777777" w:rsidR="001334FB" w:rsidRPr="00DF3A7B" w:rsidRDefault="001334FB" w:rsidP="001334FB">
      <w:pPr>
        <w:pStyle w:val="Default"/>
        <w:rPr>
          <w:rFonts w:asciiTheme="minorHAnsi" w:hAnsiTheme="minorHAnsi" w:cstheme="minorBidi"/>
          <w:color w:val="auto"/>
          <w:sz w:val="22"/>
          <w:szCs w:val="22"/>
        </w:rPr>
      </w:pPr>
    </w:p>
    <w:p w14:paraId="11A73EF6" w14:textId="7DDF48A0" w:rsidR="001334FB" w:rsidRPr="00DF3A7B" w:rsidRDefault="001334FB" w:rsidP="001334FB">
      <w:pPr>
        <w:pStyle w:val="Default"/>
        <w:rPr>
          <w:rFonts w:asciiTheme="minorHAnsi" w:hAnsiTheme="minorHAnsi"/>
          <w:color w:val="auto"/>
          <w:sz w:val="22"/>
          <w:szCs w:val="22"/>
        </w:rPr>
      </w:pPr>
      <w:r w:rsidRPr="00DF3A7B">
        <w:rPr>
          <w:rFonts w:asciiTheme="minorHAnsi" w:hAnsiTheme="minorHAnsi" w:cstheme="minorBidi"/>
          <w:color w:val="auto"/>
          <w:sz w:val="22"/>
          <w:szCs w:val="22"/>
        </w:rPr>
        <w:t xml:space="preserve">2. </w:t>
      </w:r>
      <w:r w:rsidRPr="00DF3A7B">
        <w:rPr>
          <w:rFonts w:asciiTheme="minorHAnsi" w:hAnsiTheme="minorHAnsi"/>
          <w:b/>
          <w:bCs/>
          <w:color w:val="auto"/>
          <w:sz w:val="22"/>
          <w:szCs w:val="22"/>
        </w:rPr>
        <w:t xml:space="preserve">Site based </w:t>
      </w:r>
    </w:p>
    <w:p w14:paraId="715EAEB6" w14:textId="77777777" w:rsidR="001334FB" w:rsidRPr="00DF3A7B" w:rsidRDefault="001334FB" w:rsidP="001334FB">
      <w:pPr>
        <w:pStyle w:val="Default"/>
        <w:rPr>
          <w:rFonts w:asciiTheme="minorHAnsi" w:hAnsiTheme="minorHAnsi"/>
          <w:color w:val="auto"/>
          <w:sz w:val="22"/>
          <w:szCs w:val="22"/>
        </w:rPr>
      </w:pPr>
      <w:r w:rsidRPr="00DF3A7B">
        <w:rPr>
          <w:rFonts w:asciiTheme="minorHAnsi" w:hAnsiTheme="minorHAnsi"/>
          <w:color w:val="auto"/>
          <w:sz w:val="22"/>
          <w:szCs w:val="22"/>
        </w:rPr>
        <w:t xml:space="preserve">This is a focus on a centre or a </w:t>
      </w:r>
      <w:proofErr w:type="gramStart"/>
      <w:r w:rsidRPr="00DF3A7B">
        <w:rPr>
          <w:rFonts w:asciiTheme="minorHAnsi" w:hAnsiTheme="minorHAnsi"/>
          <w:color w:val="auto"/>
          <w:sz w:val="22"/>
          <w:szCs w:val="22"/>
        </w:rPr>
        <w:t>single-venue</w:t>
      </w:r>
      <w:proofErr w:type="gramEnd"/>
      <w:r w:rsidRPr="00DF3A7B">
        <w:rPr>
          <w:rFonts w:asciiTheme="minorHAnsi" w:hAnsiTheme="minorHAnsi"/>
          <w:color w:val="auto"/>
          <w:sz w:val="22"/>
          <w:szCs w:val="22"/>
        </w:rPr>
        <w:t xml:space="preserve"> hosting many clubs. Maximise participation, improve the access to and usage of a facility, enhance shared learning amongst the groups / clubs etc. </w:t>
      </w:r>
    </w:p>
    <w:p w14:paraId="586177E6" w14:textId="77777777" w:rsidR="001334FB" w:rsidRPr="00DF3A7B" w:rsidRDefault="001334FB" w:rsidP="001334FB">
      <w:pPr>
        <w:pStyle w:val="Default"/>
        <w:rPr>
          <w:rFonts w:asciiTheme="minorHAnsi" w:hAnsiTheme="minorHAnsi"/>
          <w:color w:val="auto"/>
          <w:sz w:val="22"/>
          <w:szCs w:val="22"/>
        </w:rPr>
      </w:pPr>
      <w:r w:rsidRPr="00DF3A7B">
        <w:rPr>
          <w:rFonts w:asciiTheme="minorHAnsi" w:hAnsiTheme="minorHAnsi"/>
          <w:color w:val="auto"/>
          <w:sz w:val="22"/>
          <w:szCs w:val="22"/>
        </w:rPr>
        <w:t xml:space="preserve">A Hub can </w:t>
      </w:r>
      <w:proofErr w:type="gramStart"/>
      <w:r w:rsidRPr="00DF3A7B">
        <w:rPr>
          <w:rFonts w:asciiTheme="minorHAnsi" w:hAnsiTheme="minorHAnsi"/>
          <w:color w:val="auto"/>
          <w:sz w:val="22"/>
          <w:szCs w:val="22"/>
        </w:rPr>
        <w:t>be located in</w:t>
      </w:r>
      <w:proofErr w:type="gramEnd"/>
      <w:r w:rsidRPr="00DF3A7B">
        <w:rPr>
          <w:rFonts w:asciiTheme="minorHAnsi" w:hAnsiTheme="minorHAnsi"/>
          <w:color w:val="auto"/>
          <w:sz w:val="22"/>
          <w:szCs w:val="22"/>
        </w:rPr>
        <w:t xml:space="preserve"> an urban or rural area. </w:t>
      </w:r>
    </w:p>
    <w:p w14:paraId="486D9B0A" w14:textId="77777777" w:rsidR="001334FB" w:rsidRPr="00DF3A7B" w:rsidRDefault="001334FB" w:rsidP="001334FB">
      <w:pPr>
        <w:pStyle w:val="Default"/>
        <w:rPr>
          <w:rFonts w:asciiTheme="minorHAnsi" w:hAnsiTheme="minorHAnsi"/>
          <w:b/>
          <w:bCs/>
          <w:color w:val="auto"/>
          <w:sz w:val="22"/>
          <w:szCs w:val="22"/>
        </w:rPr>
      </w:pPr>
    </w:p>
    <w:p w14:paraId="2E418F18" w14:textId="57DCB08B" w:rsidR="001334FB" w:rsidRPr="00DF3A7B" w:rsidRDefault="001334FB" w:rsidP="001334FB">
      <w:pPr>
        <w:pStyle w:val="Default"/>
        <w:rPr>
          <w:rFonts w:asciiTheme="minorHAnsi" w:hAnsiTheme="minorHAnsi"/>
          <w:color w:val="auto"/>
          <w:sz w:val="22"/>
          <w:szCs w:val="22"/>
        </w:rPr>
      </w:pPr>
      <w:r w:rsidRPr="00DF3A7B">
        <w:rPr>
          <w:rFonts w:asciiTheme="minorHAnsi" w:hAnsiTheme="minorHAnsi"/>
          <w:b/>
          <w:bCs/>
          <w:color w:val="auto"/>
          <w:sz w:val="22"/>
          <w:szCs w:val="22"/>
        </w:rPr>
        <w:t xml:space="preserve">Target Group </w:t>
      </w:r>
    </w:p>
    <w:p w14:paraId="241B4BB6" w14:textId="77777777" w:rsidR="001334FB" w:rsidRPr="00DF3A7B" w:rsidRDefault="001334FB" w:rsidP="001334FB">
      <w:pPr>
        <w:pStyle w:val="Default"/>
        <w:rPr>
          <w:rFonts w:asciiTheme="minorHAnsi" w:hAnsiTheme="minorHAnsi"/>
          <w:color w:val="auto"/>
          <w:sz w:val="22"/>
          <w:szCs w:val="22"/>
        </w:rPr>
      </w:pPr>
      <w:r w:rsidRPr="00DF3A7B">
        <w:rPr>
          <w:rFonts w:asciiTheme="minorHAnsi" w:hAnsiTheme="minorHAnsi"/>
          <w:color w:val="auto"/>
          <w:sz w:val="22"/>
          <w:szCs w:val="22"/>
        </w:rPr>
        <w:t xml:space="preserve">Hub applications must target people who are economically or socially disadvantaged, educationally disadvantages or who have a disability. Hubs which can evidence a focus on or </w:t>
      </w:r>
      <w:proofErr w:type="gramStart"/>
      <w:r w:rsidRPr="00DF3A7B">
        <w:rPr>
          <w:rFonts w:asciiTheme="minorHAnsi" w:hAnsiTheme="minorHAnsi"/>
          <w:color w:val="auto"/>
          <w:sz w:val="22"/>
          <w:szCs w:val="22"/>
        </w:rPr>
        <w:t>are located in</w:t>
      </w:r>
      <w:proofErr w:type="gramEnd"/>
      <w:r w:rsidRPr="00DF3A7B">
        <w:rPr>
          <w:rFonts w:asciiTheme="minorHAnsi" w:hAnsiTheme="minorHAnsi"/>
          <w:color w:val="auto"/>
          <w:sz w:val="22"/>
          <w:szCs w:val="22"/>
        </w:rPr>
        <w:t xml:space="preserve"> areas of deprivation according to the </w:t>
      </w:r>
      <w:proofErr w:type="spellStart"/>
      <w:r w:rsidRPr="00DF3A7B">
        <w:rPr>
          <w:rFonts w:asciiTheme="minorHAnsi" w:hAnsiTheme="minorHAnsi"/>
          <w:color w:val="auto"/>
          <w:sz w:val="22"/>
          <w:szCs w:val="22"/>
        </w:rPr>
        <w:t>Pobal</w:t>
      </w:r>
      <w:proofErr w:type="spellEnd"/>
      <w:r w:rsidRPr="00DF3A7B">
        <w:rPr>
          <w:rFonts w:asciiTheme="minorHAnsi" w:hAnsiTheme="minorHAnsi"/>
          <w:color w:val="auto"/>
          <w:sz w:val="22"/>
          <w:szCs w:val="22"/>
        </w:rPr>
        <w:t xml:space="preserve"> Deprivation Index will receive additional points in the assessment of applications. </w:t>
      </w:r>
    </w:p>
    <w:p w14:paraId="46343D3D" w14:textId="77777777" w:rsidR="001334FB" w:rsidRPr="00DF3A7B" w:rsidRDefault="001334FB" w:rsidP="001334FB">
      <w:pPr>
        <w:pStyle w:val="Default"/>
        <w:rPr>
          <w:rFonts w:asciiTheme="minorHAnsi" w:hAnsiTheme="minorHAnsi"/>
          <w:color w:val="auto"/>
          <w:sz w:val="22"/>
          <w:szCs w:val="22"/>
        </w:rPr>
      </w:pPr>
      <w:r w:rsidRPr="00DF3A7B">
        <w:rPr>
          <w:rFonts w:asciiTheme="minorHAnsi" w:hAnsiTheme="minorHAnsi"/>
          <w:b/>
          <w:bCs/>
          <w:color w:val="auto"/>
          <w:sz w:val="22"/>
          <w:szCs w:val="22"/>
        </w:rPr>
        <w:t xml:space="preserve">Sustainability </w:t>
      </w:r>
    </w:p>
    <w:p w14:paraId="5D1E28DF" w14:textId="4AB45AA6" w:rsidR="001334FB" w:rsidRDefault="001334FB" w:rsidP="001334FB">
      <w:pPr>
        <w:pStyle w:val="Default"/>
        <w:rPr>
          <w:rFonts w:asciiTheme="minorHAnsi" w:hAnsiTheme="minorHAnsi"/>
          <w:color w:val="auto"/>
          <w:sz w:val="22"/>
          <w:szCs w:val="22"/>
        </w:rPr>
      </w:pPr>
      <w:r w:rsidRPr="00DF3A7B">
        <w:rPr>
          <w:rFonts w:asciiTheme="minorHAnsi" w:hAnsiTheme="minorHAnsi"/>
          <w:color w:val="auto"/>
          <w:sz w:val="22"/>
          <w:szCs w:val="22"/>
        </w:rPr>
        <w:t xml:space="preserve">Projects must demonstrate the ability to have a legacy potential once the Dormant Accounts Funding ceases. </w:t>
      </w:r>
    </w:p>
    <w:p w14:paraId="0406822D" w14:textId="08BCB318" w:rsidR="00E8297B" w:rsidRDefault="00E8297B" w:rsidP="001334FB">
      <w:pPr>
        <w:pStyle w:val="Default"/>
        <w:rPr>
          <w:rFonts w:asciiTheme="minorHAnsi" w:hAnsiTheme="minorHAnsi"/>
          <w:color w:val="auto"/>
          <w:sz w:val="22"/>
          <w:szCs w:val="22"/>
        </w:rPr>
      </w:pPr>
    </w:p>
    <w:p w14:paraId="4A2F62C7" w14:textId="16ED5BF0" w:rsidR="00E8297B" w:rsidRDefault="00E8297B" w:rsidP="001334FB">
      <w:pPr>
        <w:pStyle w:val="Default"/>
        <w:rPr>
          <w:rFonts w:asciiTheme="minorHAnsi" w:hAnsiTheme="minorHAnsi"/>
          <w:color w:val="auto"/>
          <w:sz w:val="22"/>
          <w:szCs w:val="22"/>
        </w:rPr>
      </w:pPr>
      <w:r>
        <w:rPr>
          <w:b/>
          <w:bCs/>
          <w:sz w:val="22"/>
          <w:szCs w:val="22"/>
        </w:rPr>
        <w:t>Goals and Objectives of the Initiative</w:t>
      </w:r>
    </w:p>
    <w:p w14:paraId="5F580969" w14:textId="4F6DEADE" w:rsidR="00DF3A7B" w:rsidRDefault="00DF3A7B" w:rsidP="001334FB">
      <w:pPr>
        <w:pStyle w:val="Default"/>
        <w:rPr>
          <w:rFonts w:asciiTheme="minorHAnsi" w:hAnsiTheme="minorHAnsi"/>
          <w:color w:val="auto"/>
          <w:sz w:val="22"/>
          <w:szCs w:val="22"/>
        </w:rPr>
      </w:pPr>
    </w:p>
    <w:tbl>
      <w:tblPr>
        <w:tblW w:w="8504" w:type="dxa"/>
        <w:tblInd w:w="108" w:type="dxa"/>
        <w:tblBorders>
          <w:top w:val="nil"/>
          <w:left w:val="nil"/>
          <w:bottom w:val="nil"/>
          <w:right w:val="nil"/>
        </w:tblBorders>
        <w:tblLayout w:type="fixed"/>
        <w:tblLook w:val="0000" w:firstRow="0" w:lastRow="0" w:firstColumn="0" w:lastColumn="0" w:noHBand="0" w:noVBand="0"/>
      </w:tblPr>
      <w:tblGrid>
        <w:gridCol w:w="2762"/>
        <w:gridCol w:w="2870"/>
        <w:gridCol w:w="2872"/>
      </w:tblGrid>
      <w:tr w:rsidR="00E8297B" w:rsidRPr="00DF3A7B" w14:paraId="0A971041" w14:textId="037D24B2" w:rsidTr="00E8297B">
        <w:tblPrEx>
          <w:tblCellMar>
            <w:top w:w="0" w:type="dxa"/>
            <w:bottom w:w="0" w:type="dxa"/>
          </w:tblCellMar>
        </w:tblPrEx>
        <w:trPr>
          <w:trHeight w:val="265"/>
        </w:trPr>
        <w:tc>
          <w:tcPr>
            <w:tcW w:w="2762" w:type="dxa"/>
            <w:tcBorders>
              <w:top w:val="single" w:sz="4" w:space="0" w:color="auto"/>
              <w:left w:val="single" w:sz="4" w:space="0" w:color="auto"/>
              <w:bottom w:val="single" w:sz="4" w:space="0" w:color="auto"/>
              <w:right w:val="single" w:sz="4" w:space="0" w:color="auto"/>
            </w:tcBorders>
          </w:tcPr>
          <w:p w14:paraId="69C7C2AD" w14:textId="77777777" w:rsidR="00E8297B" w:rsidRPr="00DF3A7B" w:rsidRDefault="00E8297B" w:rsidP="00DF3A7B">
            <w:pPr>
              <w:autoSpaceDE w:val="0"/>
              <w:autoSpaceDN w:val="0"/>
              <w:adjustRightInd w:val="0"/>
              <w:spacing w:after="0" w:line="240" w:lineRule="auto"/>
              <w:rPr>
                <w:rFonts w:ascii="Calibri" w:hAnsi="Calibri" w:cs="Calibri"/>
                <w:color w:val="000000"/>
              </w:rPr>
            </w:pPr>
            <w:r w:rsidRPr="00DF3A7B">
              <w:rPr>
                <w:rFonts w:ascii="Calibri" w:hAnsi="Calibri" w:cs="Calibri"/>
                <w:b/>
                <w:bCs/>
                <w:color w:val="000000"/>
              </w:rPr>
              <w:t xml:space="preserve">Goals and Objectives of the Initiative Goal </w:t>
            </w:r>
          </w:p>
        </w:tc>
        <w:tc>
          <w:tcPr>
            <w:tcW w:w="2870" w:type="dxa"/>
            <w:tcBorders>
              <w:top w:val="single" w:sz="4" w:space="0" w:color="auto"/>
              <w:left w:val="single" w:sz="4" w:space="0" w:color="auto"/>
              <w:bottom w:val="single" w:sz="4" w:space="0" w:color="auto"/>
              <w:right w:val="single" w:sz="4" w:space="0" w:color="auto"/>
            </w:tcBorders>
          </w:tcPr>
          <w:p w14:paraId="2F8464E1" w14:textId="77777777" w:rsidR="00E8297B" w:rsidRPr="00DF3A7B" w:rsidRDefault="00E8297B" w:rsidP="00DF3A7B">
            <w:pPr>
              <w:autoSpaceDE w:val="0"/>
              <w:autoSpaceDN w:val="0"/>
              <w:adjustRightInd w:val="0"/>
              <w:spacing w:after="0" w:line="240" w:lineRule="auto"/>
              <w:rPr>
                <w:rFonts w:ascii="Calibri" w:hAnsi="Calibri" w:cs="Calibri"/>
                <w:color w:val="000000"/>
              </w:rPr>
            </w:pPr>
            <w:r w:rsidRPr="00DF3A7B">
              <w:rPr>
                <w:rFonts w:ascii="Calibri" w:hAnsi="Calibri" w:cs="Calibri"/>
                <w:b/>
                <w:bCs/>
                <w:color w:val="000000"/>
              </w:rPr>
              <w:t xml:space="preserve">Objective </w:t>
            </w:r>
          </w:p>
        </w:tc>
        <w:tc>
          <w:tcPr>
            <w:tcW w:w="2872" w:type="dxa"/>
            <w:tcBorders>
              <w:top w:val="single" w:sz="4" w:space="0" w:color="auto"/>
              <w:left w:val="single" w:sz="4" w:space="0" w:color="auto"/>
              <w:bottom w:val="single" w:sz="4" w:space="0" w:color="auto"/>
              <w:right w:val="single" w:sz="4" w:space="0" w:color="auto"/>
            </w:tcBorders>
          </w:tcPr>
          <w:p w14:paraId="051ED326" w14:textId="77777777" w:rsidR="00E8297B" w:rsidRPr="00DF3A7B" w:rsidRDefault="00E8297B" w:rsidP="00DF3A7B">
            <w:pPr>
              <w:autoSpaceDE w:val="0"/>
              <w:autoSpaceDN w:val="0"/>
              <w:adjustRightInd w:val="0"/>
              <w:spacing w:after="0" w:line="240" w:lineRule="auto"/>
              <w:rPr>
                <w:rFonts w:ascii="Calibri" w:hAnsi="Calibri" w:cs="Calibri"/>
                <w:color w:val="000000"/>
              </w:rPr>
            </w:pPr>
            <w:r w:rsidRPr="00DF3A7B">
              <w:rPr>
                <w:rFonts w:ascii="Calibri" w:hAnsi="Calibri" w:cs="Calibri"/>
                <w:b/>
                <w:bCs/>
                <w:color w:val="000000"/>
              </w:rPr>
              <w:t xml:space="preserve">Activities specifically supported under this Initiative </w:t>
            </w:r>
          </w:p>
        </w:tc>
      </w:tr>
      <w:tr w:rsidR="00E8297B" w:rsidRPr="00DF3A7B" w14:paraId="40638793" w14:textId="4AF45797" w:rsidTr="00E8297B">
        <w:tblPrEx>
          <w:tblCellMar>
            <w:top w:w="0" w:type="dxa"/>
            <w:bottom w:w="0" w:type="dxa"/>
          </w:tblCellMar>
        </w:tblPrEx>
        <w:trPr>
          <w:trHeight w:val="3138"/>
        </w:trPr>
        <w:tc>
          <w:tcPr>
            <w:tcW w:w="2762" w:type="dxa"/>
            <w:tcBorders>
              <w:top w:val="single" w:sz="4" w:space="0" w:color="auto"/>
              <w:left w:val="single" w:sz="4" w:space="0" w:color="auto"/>
              <w:bottom w:val="single" w:sz="4" w:space="0" w:color="auto"/>
              <w:right w:val="single" w:sz="4" w:space="0" w:color="auto"/>
            </w:tcBorders>
          </w:tcPr>
          <w:p w14:paraId="605750F9" w14:textId="77777777" w:rsidR="00E8297B" w:rsidRPr="00DF3A7B" w:rsidRDefault="00E8297B" w:rsidP="00DF3A7B">
            <w:pPr>
              <w:autoSpaceDE w:val="0"/>
              <w:autoSpaceDN w:val="0"/>
              <w:adjustRightInd w:val="0"/>
              <w:spacing w:after="0" w:line="240" w:lineRule="auto"/>
              <w:rPr>
                <w:rFonts w:ascii="Calibri" w:hAnsi="Calibri" w:cs="Calibri"/>
                <w:color w:val="000000"/>
              </w:rPr>
            </w:pPr>
            <w:r w:rsidRPr="00DF3A7B">
              <w:rPr>
                <w:rFonts w:ascii="Calibri" w:hAnsi="Calibri" w:cs="Calibri"/>
                <w:color w:val="000000"/>
              </w:rPr>
              <w:t xml:space="preserve">Providing the pathway </w:t>
            </w:r>
          </w:p>
        </w:tc>
        <w:tc>
          <w:tcPr>
            <w:tcW w:w="2870" w:type="dxa"/>
            <w:tcBorders>
              <w:top w:val="single" w:sz="4" w:space="0" w:color="auto"/>
              <w:left w:val="single" w:sz="4" w:space="0" w:color="auto"/>
              <w:bottom w:val="single" w:sz="4" w:space="0" w:color="auto"/>
              <w:right w:val="single" w:sz="4" w:space="0" w:color="auto"/>
            </w:tcBorders>
          </w:tcPr>
          <w:p w14:paraId="10CA459D" w14:textId="1FE12BE4" w:rsidR="00E8297B" w:rsidRDefault="00E8297B" w:rsidP="00DF3A7B">
            <w:pPr>
              <w:autoSpaceDE w:val="0"/>
              <w:autoSpaceDN w:val="0"/>
              <w:adjustRightInd w:val="0"/>
              <w:spacing w:after="0" w:line="240" w:lineRule="auto"/>
              <w:rPr>
                <w:rFonts w:ascii="Calibri" w:hAnsi="Calibri" w:cs="Calibri"/>
                <w:color w:val="000000"/>
              </w:rPr>
            </w:pPr>
            <w:r w:rsidRPr="00DF3A7B">
              <w:rPr>
                <w:rFonts w:ascii="Calibri" w:hAnsi="Calibri" w:cs="Calibri"/>
                <w:color w:val="000000"/>
              </w:rPr>
              <w:t xml:space="preserve">More opportunities to participate in sport and physical activity </w:t>
            </w:r>
          </w:p>
          <w:p w14:paraId="1C5D91E9" w14:textId="77777777" w:rsidR="00E8297B" w:rsidRPr="00DF3A7B" w:rsidRDefault="00E8297B" w:rsidP="00DF3A7B">
            <w:pPr>
              <w:autoSpaceDE w:val="0"/>
              <w:autoSpaceDN w:val="0"/>
              <w:adjustRightInd w:val="0"/>
              <w:spacing w:after="0" w:line="240" w:lineRule="auto"/>
              <w:rPr>
                <w:rFonts w:ascii="Calibri" w:hAnsi="Calibri" w:cs="Calibri"/>
                <w:color w:val="000000"/>
              </w:rPr>
            </w:pPr>
          </w:p>
          <w:p w14:paraId="3ADD53C1" w14:textId="4CB36771" w:rsidR="00E8297B" w:rsidRDefault="00E8297B" w:rsidP="00DF3A7B">
            <w:pPr>
              <w:autoSpaceDE w:val="0"/>
              <w:autoSpaceDN w:val="0"/>
              <w:adjustRightInd w:val="0"/>
              <w:spacing w:after="0" w:line="240" w:lineRule="auto"/>
              <w:rPr>
                <w:rFonts w:ascii="Calibri" w:hAnsi="Calibri" w:cs="Calibri"/>
                <w:color w:val="000000"/>
              </w:rPr>
            </w:pPr>
            <w:r w:rsidRPr="00DF3A7B">
              <w:rPr>
                <w:rFonts w:ascii="Calibri" w:hAnsi="Calibri" w:cs="Calibri"/>
                <w:color w:val="000000"/>
              </w:rPr>
              <w:t xml:space="preserve">A home where a range of local sports clubs can work together </w:t>
            </w:r>
          </w:p>
          <w:p w14:paraId="1994450D" w14:textId="77777777" w:rsidR="00E8297B" w:rsidRPr="00DF3A7B" w:rsidRDefault="00E8297B" w:rsidP="00DF3A7B">
            <w:pPr>
              <w:autoSpaceDE w:val="0"/>
              <w:autoSpaceDN w:val="0"/>
              <w:adjustRightInd w:val="0"/>
              <w:spacing w:after="0" w:line="240" w:lineRule="auto"/>
              <w:rPr>
                <w:rFonts w:ascii="Calibri" w:hAnsi="Calibri" w:cs="Calibri"/>
                <w:color w:val="000000"/>
              </w:rPr>
            </w:pPr>
          </w:p>
          <w:p w14:paraId="57E2E409" w14:textId="77777777" w:rsidR="00E8297B" w:rsidRPr="00DF3A7B" w:rsidRDefault="00E8297B" w:rsidP="00DF3A7B">
            <w:pPr>
              <w:autoSpaceDE w:val="0"/>
              <w:autoSpaceDN w:val="0"/>
              <w:adjustRightInd w:val="0"/>
              <w:spacing w:after="0" w:line="240" w:lineRule="auto"/>
              <w:rPr>
                <w:rFonts w:ascii="Calibri" w:hAnsi="Calibri" w:cs="Calibri"/>
                <w:color w:val="000000"/>
              </w:rPr>
            </w:pPr>
            <w:r w:rsidRPr="00DF3A7B">
              <w:rPr>
                <w:rFonts w:ascii="Calibri" w:hAnsi="Calibri" w:cs="Calibri"/>
                <w:color w:val="000000"/>
              </w:rPr>
              <w:t xml:space="preserve">A welcome and safe place to take part in sport and physical activity </w:t>
            </w:r>
          </w:p>
        </w:tc>
        <w:tc>
          <w:tcPr>
            <w:tcW w:w="2872" w:type="dxa"/>
            <w:vMerge w:val="restart"/>
            <w:tcBorders>
              <w:top w:val="single" w:sz="4" w:space="0" w:color="auto"/>
              <w:left w:val="single" w:sz="4" w:space="0" w:color="auto"/>
              <w:right w:val="single" w:sz="4" w:space="0" w:color="auto"/>
            </w:tcBorders>
          </w:tcPr>
          <w:p w14:paraId="36530DB4" w14:textId="3C018F9E" w:rsidR="00E8297B" w:rsidRDefault="00E8297B" w:rsidP="00DF3A7B">
            <w:pPr>
              <w:autoSpaceDE w:val="0"/>
              <w:autoSpaceDN w:val="0"/>
              <w:adjustRightInd w:val="0"/>
              <w:spacing w:after="0" w:line="240" w:lineRule="auto"/>
              <w:rPr>
                <w:rFonts w:ascii="Calibri" w:hAnsi="Calibri" w:cs="Calibri"/>
                <w:color w:val="000000"/>
              </w:rPr>
            </w:pPr>
            <w:r w:rsidRPr="00DF3A7B">
              <w:rPr>
                <w:rFonts w:ascii="Calibri" w:hAnsi="Calibri" w:cs="Calibri"/>
                <w:color w:val="000000"/>
              </w:rPr>
              <w:t xml:space="preserve">Research into community profiles and needs assessment </w:t>
            </w:r>
          </w:p>
          <w:p w14:paraId="22EF67E2" w14:textId="77777777" w:rsidR="00E8297B" w:rsidRPr="00DF3A7B" w:rsidRDefault="00E8297B" w:rsidP="00DF3A7B">
            <w:pPr>
              <w:autoSpaceDE w:val="0"/>
              <w:autoSpaceDN w:val="0"/>
              <w:adjustRightInd w:val="0"/>
              <w:spacing w:after="0" w:line="240" w:lineRule="auto"/>
              <w:rPr>
                <w:rFonts w:ascii="Calibri" w:hAnsi="Calibri" w:cs="Calibri"/>
                <w:color w:val="000000"/>
              </w:rPr>
            </w:pPr>
          </w:p>
          <w:p w14:paraId="2B418377" w14:textId="55710784" w:rsidR="00E8297B" w:rsidRDefault="00E8297B" w:rsidP="00DF3A7B">
            <w:pPr>
              <w:autoSpaceDE w:val="0"/>
              <w:autoSpaceDN w:val="0"/>
              <w:adjustRightInd w:val="0"/>
              <w:spacing w:after="0" w:line="240" w:lineRule="auto"/>
              <w:rPr>
                <w:rFonts w:ascii="Calibri" w:hAnsi="Calibri" w:cs="Calibri"/>
                <w:color w:val="000000"/>
              </w:rPr>
            </w:pPr>
            <w:r w:rsidRPr="00DF3A7B">
              <w:rPr>
                <w:rFonts w:ascii="Calibri" w:hAnsi="Calibri" w:cs="Calibri"/>
                <w:color w:val="000000"/>
              </w:rPr>
              <w:t xml:space="preserve">Marketing and promotion activities, including outreach by sports clubs </w:t>
            </w:r>
          </w:p>
          <w:p w14:paraId="6C3A388E" w14:textId="77777777" w:rsidR="00E8297B" w:rsidRPr="00DF3A7B" w:rsidRDefault="00E8297B" w:rsidP="00DF3A7B">
            <w:pPr>
              <w:autoSpaceDE w:val="0"/>
              <w:autoSpaceDN w:val="0"/>
              <w:adjustRightInd w:val="0"/>
              <w:spacing w:after="0" w:line="240" w:lineRule="auto"/>
              <w:rPr>
                <w:rFonts w:ascii="Calibri" w:hAnsi="Calibri" w:cs="Calibri"/>
                <w:color w:val="000000"/>
              </w:rPr>
            </w:pPr>
          </w:p>
          <w:p w14:paraId="4637882B" w14:textId="77777777" w:rsidR="00E8297B" w:rsidRDefault="00E8297B" w:rsidP="00DF3A7B">
            <w:pPr>
              <w:autoSpaceDE w:val="0"/>
              <w:autoSpaceDN w:val="0"/>
              <w:adjustRightInd w:val="0"/>
              <w:spacing w:after="0" w:line="240" w:lineRule="auto"/>
              <w:rPr>
                <w:rFonts w:ascii="Calibri" w:hAnsi="Calibri" w:cs="Calibri"/>
                <w:color w:val="000000"/>
              </w:rPr>
            </w:pPr>
            <w:r w:rsidRPr="00DF3A7B">
              <w:rPr>
                <w:rFonts w:ascii="Calibri" w:hAnsi="Calibri" w:cs="Calibri"/>
                <w:color w:val="000000"/>
              </w:rPr>
              <w:t>Development of joint initiatives between sports clubs and recreational physical activity groups</w:t>
            </w:r>
          </w:p>
          <w:p w14:paraId="0B5D343D" w14:textId="1098851E" w:rsidR="00E8297B" w:rsidRPr="00DF3A7B" w:rsidRDefault="00E8297B" w:rsidP="00DF3A7B">
            <w:pPr>
              <w:autoSpaceDE w:val="0"/>
              <w:autoSpaceDN w:val="0"/>
              <w:adjustRightInd w:val="0"/>
              <w:spacing w:after="0" w:line="240" w:lineRule="auto"/>
              <w:rPr>
                <w:rFonts w:ascii="Calibri" w:hAnsi="Calibri" w:cs="Calibri"/>
                <w:color w:val="000000"/>
              </w:rPr>
            </w:pPr>
            <w:r w:rsidRPr="00DF3A7B">
              <w:rPr>
                <w:rFonts w:ascii="Calibri" w:hAnsi="Calibri" w:cs="Calibri"/>
                <w:color w:val="000000"/>
              </w:rPr>
              <w:t xml:space="preserve"> </w:t>
            </w:r>
          </w:p>
          <w:p w14:paraId="11A9D0FE" w14:textId="5B6FC345" w:rsidR="00E8297B" w:rsidRDefault="00E8297B" w:rsidP="00DF3A7B">
            <w:pPr>
              <w:autoSpaceDE w:val="0"/>
              <w:autoSpaceDN w:val="0"/>
              <w:adjustRightInd w:val="0"/>
              <w:spacing w:after="0" w:line="240" w:lineRule="auto"/>
              <w:rPr>
                <w:rFonts w:ascii="Calibri" w:hAnsi="Calibri" w:cs="Calibri"/>
                <w:color w:val="000000"/>
              </w:rPr>
            </w:pPr>
            <w:r w:rsidRPr="00DF3A7B">
              <w:rPr>
                <w:rFonts w:ascii="Calibri" w:hAnsi="Calibri" w:cs="Calibri"/>
                <w:color w:val="000000"/>
              </w:rPr>
              <w:t xml:space="preserve">Delivery of training and development courses for sports volunteers </w:t>
            </w:r>
          </w:p>
          <w:p w14:paraId="69A30C40" w14:textId="77777777" w:rsidR="00E8297B" w:rsidRPr="00DF3A7B" w:rsidRDefault="00E8297B" w:rsidP="00DF3A7B">
            <w:pPr>
              <w:autoSpaceDE w:val="0"/>
              <w:autoSpaceDN w:val="0"/>
              <w:adjustRightInd w:val="0"/>
              <w:spacing w:after="0" w:line="240" w:lineRule="auto"/>
              <w:rPr>
                <w:rFonts w:ascii="Calibri" w:hAnsi="Calibri" w:cs="Calibri"/>
                <w:color w:val="000000"/>
              </w:rPr>
            </w:pPr>
          </w:p>
          <w:p w14:paraId="3AC36908" w14:textId="2F19D974" w:rsidR="00E8297B" w:rsidRDefault="00E8297B" w:rsidP="00DF3A7B">
            <w:pPr>
              <w:autoSpaceDE w:val="0"/>
              <w:autoSpaceDN w:val="0"/>
              <w:adjustRightInd w:val="0"/>
              <w:spacing w:after="0" w:line="240" w:lineRule="auto"/>
              <w:rPr>
                <w:rFonts w:ascii="Calibri" w:hAnsi="Calibri" w:cs="Calibri"/>
                <w:color w:val="000000"/>
              </w:rPr>
            </w:pPr>
            <w:r w:rsidRPr="00DF3A7B">
              <w:rPr>
                <w:rFonts w:ascii="Calibri" w:hAnsi="Calibri" w:cs="Calibri"/>
                <w:color w:val="000000"/>
              </w:rPr>
              <w:t xml:space="preserve">Rollout of joint club ‘come and try’/taster sessions to increase membership </w:t>
            </w:r>
          </w:p>
          <w:p w14:paraId="0DB807B1" w14:textId="77777777" w:rsidR="00E8297B" w:rsidRPr="00DF3A7B" w:rsidRDefault="00E8297B" w:rsidP="00DF3A7B">
            <w:pPr>
              <w:autoSpaceDE w:val="0"/>
              <w:autoSpaceDN w:val="0"/>
              <w:adjustRightInd w:val="0"/>
              <w:spacing w:after="0" w:line="240" w:lineRule="auto"/>
              <w:rPr>
                <w:rFonts w:ascii="Calibri" w:hAnsi="Calibri" w:cs="Calibri"/>
                <w:color w:val="000000"/>
              </w:rPr>
            </w:pPr>
          </w:p>
          <w:p w14:paraId="5034E7DE" w14:textId="77777777" w:rsidR="00E8297B" w:rsidRDefault="00E8297B" w:rsidP="00DF3A7B">
            <w:pPr>
              <w:autoSpaceDE w:val="0"/>
              <w:autoSpaceDN w:val="0"/>
              <w:adjustRightInd w:val="0"/>
              <w:spacing w:after="0" w:line="240" w:lineRule="auto"/>
              <w:rPr>
                <w:rFonts w:ascii="Calibri" w:hAnsi="Calibri" w:cs="Calibri"/>
                <w:color w:val="000000"/>
              </w:rPr>
            </w:pPr>
            <w:r w:rsidRPr="00DF3A7B">
              <w:rPr>
                <w:rFonts w:ascii="Calibri" w:hAnsi="Calibri" w:cs="Calibri"/>
                <w:color w:val="000000"/>
              </w:rPr>
              <w:t xml:space="preserve">Develop and pilot a range of inter - linked sporting opportunities </w:t>
            </w:r>
          </w:p>
          <w:p w14:paraId="33B3BA3B" w14:textId="77777777" w:rsidR="00E8297B" w:rsidRDefault="00E8297B" w:rsidP="00DF3A7B">
            <w:pPr>
              <w:autoSpaceDE w:val="0"/>
              <w:autoSpaceDN w:val="0"/>
              <w:adjustRightInd w:val="0"/>
              <w:spacing w:after="0" w:line="240" w:lineRule="auto"/>
              <w:rPr>
                <w:rFonts w:ascii="Calibri" w:hAnsi="Calibri" w:cs="Calibri"/>
                <w:color w:val="000000"/>
              </w:rPr>
            </w:pPr>
          </w:p>
          <w:p w14:paraId="021F04B3" w14:textId="3D25A77E" w:rsidR="00E8297B" w:rsidRDefault="00E8297B" w:rsidP="00E8297B">
            <w:pPr>
              <w:pStyle w:val="Default"/>
              <w:rPr>
                <w:sz w:val="22"/>
                <w:szCs w:val="22"/>
              </w:rPr>
            </w:pPr>
            <w:r>
              <w:rPr>
                <w:sz w:val="22"/>
                <w:szCs w:val="22"/>
              </w:rPr>
              <w:t xml:space="preserve">Development/upgrade of an amenity or facility </w:t>
            </w:r>
          </w:p>
          <w:p w14:paraId="68975082" w14:textId="77777777" w:rsidR="00E8297B" w:rsidRDefault="00E8297B" w:rsidP="00E8297B">
            <w:pPr>
              <w:pStyle w:val="Default"/>
              <w:rPr>
                <w:sz w:val="22"/>
                <w:szCs w:val="22"/>
              </w:rPr>
            </w:pPr>
          </w:p>
          <w:p w14:paraId="75A119B1" w14:textId="6393EE31" w:rsidR="00E8297B" w:rsidRPr="00DF3A7B" w:rsidRDefault="00E8297B" w:rsidP="00E8297B">
            <w:pPr>
              <w:autoSpaceDE w:val="0"/>
              <w:autoSpaceDN w:val="0"/>
              <w:adjustRightInd w:val="0"/>
              <w:spacing w:after="0" w:line="240" w:lineRule="auto"/>
              <w:rPr>
                <w:rFonts w:ascii="Calibri" w:hAnsi="Calibri" w:cs="Calibri"/>
                <w:color w:val="000000"/>
              </w:rPr>
            </w:pPr>
            <w:r>
              <w:t xml:space="preserve">Purchase of equipment </w:t>
            </w:r>
          </w:p>
        </w:tc>
      </w:tr>
      <w:tr w:rsidR="00E8297B" w:rsidRPr="00DF3A7B" w14:paraId="28D3C1FB" w14:textId="77777777" w:rsidTr="00E8297B">
        <w:tblPrEx>
          <w:tblCellMar>
            <w:top w:w="0" w:type="dxa"/>
            <w:bottom w:w="0" w:type="dxa"/>
          </w:tblCellMar>
        </w:tblPrEx>
        <w:trPr>
          <w:trHeight w:val="898"/>
        </w:trPr>
        <w:tc>
          <w:tcPr>
            <w:tcW w:w="2762" w:type="dxa"/>
            <w:tcBorders>
              <w:top w:val="single" w:sz="4" w:space="0" w:color="auto"/>
              <w:left w:val="single" w:sz="4" w:space="0" w:color="auto"/>
              <w:bottom w:val="single" w:sz="4" w:space="0" w:color="auto"/>
              <w:right w:val="single" w:sz="4" w:space="0" w:color="auto"/>
            </w:tcBorders>
          </w:tcPr>
          <w:p w14:paraId="57958EEF" w14:textId="0CAC6CDB" w:rsidR="00E8297B" w:rsidRPr="00DF3A7B" w:rsidRDefault="00E8297B" w:rsidP="00DF3A7B">
            <w:pPr>
              <w:autoSpaceDE w:val="0"/>
              <w:autoSpaceDN w:val="0"/>
              <w:adjustRightInd w:val="0"/>
              <w:spacing w:after="0" w:line="240" w:lineRule="auto"/>
              <w:rPr>
                <w:rFonts w:ascii="Calibri" w:hAnsi="Calibri" w:cs="Calibri"/>
                <w:color w:val="000000"/>
              </w:rPr>
            </w:pPr>
            <w:r w:rsidRPr="00DF3A7B">
              <w:rPr>
                <w:rFonts w:ascii="Calibri" w:hAnsi="Calibri" w:cs="Calibri"/>
                <w:color w:val="000000"/>
              </w:rPr>
              <w:t>Well-trained people</w:t>
            </w:r>
          </w:p>
        </w:tc>
        <w:tc>
          <w:tcPr>
            <w:tcW w:w="2870" w:type="dxa"/>
            <w:tcBorders>
              <w:top w:val="single" w:sz="4" w:space="0" w:color="auto"/>
              <w:left w:val="single" w:sz="4" w:space="0" w:color="auto"/>
              <w:bottom w:val="single" w:sz="4" w:space="0" w:color="auto"/>
              <w:right w:val="single" w:sz="4" w:space="0" w:color="auto"/>
            </w:tcBorders>
          </w:tcPr>
          <w:p w14:paraId="1F9947B5" w14:textId="7F88458C" w:rsidR="00E8297B" w:rsidRPr="00DF3A7B" w:rsidRDefault="00E8297B" w:rsidP="00DF3A7B">
            <w:pPr>
              <w:autoSpaceDE w:val="0"/>
              <w:autoSpaceDN w:val="0"/>
              <w:adjustRightInd w:val="0"/>
              <w:spacing w:after="0" w:line="240" w:lineRule="auto"/>
              <w:rPr>
                <w:rFonts w:ascii="Calibri" w:hAnsi="Calibri" w:cs="Calibri"/>
                <w:color w:val="000000"/>
              </w:rPr>
            </w:pPr>
            <w:r w:rsidRPr="00DF3A7B">
              <w:rPr>
                <w:rFonts w:ascii="Calibri" w:hAnsi="Calibri" w:cs="Calibri"/>
                <w:color w:val="000000"/>
              </w:rPr>
              <w:t xml:space="preserve">Training and development of the people that </w:t>
            </w:r>
            <w:proofErr w:type="gramStart"/>
            <w:r w:rsidRPr="00DF3A7B">
              <w:rPr>
                <w:rFonts w:ascii="Calibri" w:hAnsi="Calibri" w:cs="Calibri"/>
                <w:color w:val="000000"/>
              </w:rPr>
              <w:t>make sport</w:t>
            </w:r>
            <w:proofErr w:type="gramEnd"/>
            <w:r w:rsidRPr="00DF3A7B">
              <w:rPr>
                <w:rFonts w:ascii="Calibri" w:hAnsi="Calibri" w:cs="Calibri"/>
                <w:color w:val="000000"/>
              </w:rPr>
              <w:t xml:space="preserve"> happen</w:t>
            </w:r>
          </w:p>
        </w:tc>
        <w:tc>
          <w:tcPr>
            <w:tcW w:w="2872" w:type="dxa"/>
            <w:vMerge/>
            <w:tcBorders>
              <w:left w:val="single" w:sz="4" w:space="0" w:color="auto"/>
              <w:right w:val="single" w:sz="4" w:space="0" w:color="auto"/>
            </w:tcBorders>
          </w:tcPr>
          <w:p w14:paraId="5660BF46" w14:textId="77777777" w:rsidR="00E8297B" w:rsidRPr="00DF3A7B" w:rsidRDefault="00E8297B" w:rsidP="00DF3A7B">
            <w:pPr>
              <w:autoSpaceDE w:val="0"/>
              <w:autoSpaceDN w:val="0"/>
              <w:adjustRightInd w:val="0"/>
              <w:spacing w:after="0" w:line="240" w:lineRule="auto"/>
              <w:rPr>
                <w:rFonts w:ascii="Calibri" w:hAnsi="Calibri" w:cs="Calibri"/>
                <w:color w:val="000000"/>
              </w:rPr>
            </w:pPr>
          </w:p>
        </w:tc>
      </w:tr>
      <w:tr w:rsidR="00E8297B" w:rsidRPr="00DF3A7B" w14:paraId="5E162BED" w14:textId="77777777" w:rsidTr="00E8297B">
        <w:tblPrEx>
          <w:tblCellMar>
            <w:top w:w="0" w:type="dxa"/>
            <w:bottom w:w="0" w:type="dxa"/>
          </w:tblCellMar>
        </w:tblPrEx>
        <w:trPr>
          <w:trHeight w:val="3138"/>
        </w:trPr>
        <w:tc>
          <w:tcPr>
            <w:tcW w:w="2762" w:type="dxa"/>
            <w:tcBorders>
              <w:top w:val="single" w:sz="4" w:space="0" w:color="auto"/>
              <w:left w:val="single" w:sz="4" w:space="0" w:color="auto"/>
              <w:bottom w:val="single" w:sz="4" w:space="0" w:color="auto"/>
              <w:right w:val="single" w:sz="4" w:space="0" w:color="auto"/>
            </w:tcBorders>
          </w:tcPr>
          <w:p w14:paraId="30898E03" w14:textId="28BFB0C7" w:rsidR="00E8297B" w:rsidRPr="00DF3A7B" w:rsidRDefault="00E8297B" w:rsidP="00DF3A7B">
            <w:pPr>
              <w:autoSpaceDE w:val="0"/>
              <w:autoSpaceDN w:val="0"/>
              <w:adjustRightInd w:val="0"/>
              <w:spacing w:after="0" w:line="240" w:lineRule="auto"/>
              <w:rPr>
                <w:rFonts w:ascii="Calibri" w:hAnsi="Calibri" w:cs="Calibri"/>
                <w:color w:val="000000"/>
              </w:rPr>
            </w:pPr>
            <w:r w:rsidRPr="00DF3A7B">
              <w:rPr>
                <w:rFonts w:ascii="Calibri" w:hAnsi="Calibri" w:cs="Calibri"/>
                <w:color w:val="000000"/>
              </w:rPr>
              <w:t>Strong organisations</w:t>
            </w:r>
          </w:p>
        </w:tc>
        <w:tc>
          <w:tcPr>
            <w:tcW w:w="2870" w:type="dxa"/>
            <w:tcBorders>
              <w:top w:val="single" w:sz="4" w:space="0" w:color="auto"/>
              <w:left w:val="single" w:sz="4" w:space="0" w:color="auto"/>
              <w:bottom w:val="single" w:sz="4" w:space="0" w:color="auto"/>
              <w:right w:val="single" w:sz="4" w:space="0" w:color="auto"/>
            </w:tcBorders>
          </w:tcPr>
          <w:p w14:paraId="3878085C" w14:textId="4BB8C509" w:rsidR="00E8297B" w:rsidRDefault="00E8297B" w:rsidP="00E8297B">
            <w:pPr>
              <w:autoSpaceDE w:val="0"/>
              <w:autoSpaceDN w:val="0"/>
              <w:adjustRightInd w:val="0"/>
              <w:spacing w:after="0" w:line="240" w:lineRule="auto"/>
              <w:rPr>
                <w:rFonts w:ascii="Calibri" w:hAnsi="Calibri" w:cs="Calibri"/>
                <w:color w:val="000000"/>
              </w:rPr>
            </w:pPr>
            <w:r w:rsidRPr="00DF3A7B">
              <w:rPr>
                <w:rFonts w:ascii="Calibri" w:hAnsi="Calibri" w:cs="Calibri"/>
                <w:color w:val="000000"/>
              </w:rPr>
              <w:t xml:space="preserve">Self-sustaining sports clubs / organisations </w:t>
            </w:r>
          </w:p>
          <w:p w14:paraId="0A6BBE7E" w14:textId="77777777" w:rsidR="00E8297B" w:rsidRPr="00DF3A7B" w:rsidRDefault="00E8297B" w:rsidP="00E8297B">
            <w:pPr>
              <w:autoSpaceDE w:val="0"/>
              <w:autoSpaceDN w:val="0"/>
              <w:adjustRightInd w:val="0"/>
              <w:spacing w:after="0" w:line="240" w:lineRule="auto"/>
              <w:rPr>
                <w:rFonts w:ascii="Calibri" w:hAnsi="Calibri" w:cs="Calibri"/>
                <w:color w:val="000000"/>
              </w:rPr>
            </w:pPr>
          </w:p>
          <w:p w14:paraId="6FE592E7" w14:textId="6277A18B" w:rsidR="00E8297B" w:rsidRDefault="00E8297B" w:rsidP="00E8297B">
            <w:pPr>
              <w:autoSpaceDE w:val="0"/>
              <w:autoSpaceDN w:val="0"/>
              <w:adjustRightInd w:val="0"/>
              <w:spacing w:after="0" w:line="240" w:lineRule="auto"/>
              <w:rPr>
                <w:rFonts w:ascii="Calibri" w:hAnsi="Calibri" w:cs="Calibri"/>
                <w:color w:val="000000"/>
              </w:rPr>
            </w:pPr>
            <w:r w:rsidRPr="00DF3A7B">
              <w:rPr>
                <w:rFonts w:ascii="Calibri" w:hAnsi="Calibri" w:cs="Calibri"/>
                <w:color w:val="000000"/>
              </w:rPr>
              <w:t xml:space="preserve">An integrated approach from local partners </w:t>
            </w:r>
          </w:p>
          <w:p w14:paraId="227D2D10" w14:textId="77777777" w:rsidR="00E8297B" w:rsidRPr="00DF3A7B" w:rsidRDefault="00E8297B" w:rsidP="00E8297B">
            <w:pPr>
              <w:autoSpaceDE w:val="0"/>
              <w:autoSpaceDN w:val="0"/>
              <w:adjustRightInd w:val="0"/>
              <w:spacing w:after="0" w:line="240" w:lineRule="auto"/>
              <w:rPr>
                <w:rFonts w:ascii="Calibri" w:hAnsi="Calibri" w:cs="Calibri"/>
                <w:color w:val="000000"/>
              </w:rPr>
            </w:pPr>
          </w:p>
          <w:p w14:paraId="55418DD2" w14:textId="373670F1" w:rsidR="00E8297B" w:rsidRDefault="00E8297B" w:rsidP="00E8297B">
            <w:pPr>
              <w:autoSpaceDE w:val="0"/>
              <w:autoSpaceDN w:val="0"/>
              <w:adjustRightInd w:val="0"/>
              <w:spacing w:after="0" w:line="240" w:lineRule="auto"/>
              <w:rPr>
                <w:rFonts w:ascii="Calibri" w:hAnsi="Calibri" w:cs="Calibri"/>
                <w:color w:val="000000"/>
              </w:rPr>
            </w:pPr>
            <w:r w:rsidRPr="00DF3A7B">
              <w:rPr>
                <w:rFonts w:ascii="Calibri" w:hAnsi="Calibri" w:cs="Calibri"/>
                <w:color w:val="000000"/>
              </w:rPr>
              <w:t xml:space="preserve">A social environment that engages members of the community </w:t>
            </w:r>
          </w:p>
          <w:p w14:paraId="3E9794E2" w14:textId="77777777" w:rsidR="00E8297B" w:rsidRPr="00DF3A7B" w:rsidRDefault="00E8297B" w:rsidP="00E8297B">
            <w:pPr>
              <w:autoSpaceDE w:val="0"/>
              <w:autoSpaceDN w:val="0"/>
              <w:adjustRightInd w:val="0"/>
              <w:spacing w:after="0" w:line="240" w:lineRule="auto"/>
              <w:rPr>
                <w:rFonts w:ascii="Calibri" w:hAnsi="Calibri" w:cs="Calibri"/>
                <w:color w:val="000000"/>
              </w:rPr>
            </w:pPr>
          </w:p>
          <w:p w14:paraId="4EEA8C54" w14:textId="583778F1" w:rsidR="00E8297B" w:rsidRDefault="00E8297B" w:rsidP="00E8297B">
            <w:pPr>
              <w:autoSpaceDE w:val="0"/>
              <w:autoSpaceDN w:val="0"/>
              <w:adjustRightInd w:val="0"/>
              <w:spacing w:after="0" w:line="240" w:lineRule="auto"/>
              <w:rPr>
                <w:rFonts w:ascii="Calibri" w:hAnsi="Calibri" w:cs="Calibri"/>
                <w:color w:val="000000"/>
              </w:rPr>
            </w:pPr>
            <w:r w:rsidRPr="00DF3A7B">
              <w:rPr>
                <w:rFonts w:ascii="Calibri" w:hAnsi="Calibri" w:cs="Calibri"/>
                <w:color w:val="000000"/>
              </w:rPr>
              <w:t xml:space="preserve">Better organised and connected local clubs </w:t>
            </w:r>
          </w:p>
          <w:p w14:paraId="6327A365" w14:textId="77777777" w:rsidR="00E8297B" w:rsidRPr="00DF3A7B" w:rsidRDefault="00E8297B" w:rsidP="00E8297B">
            <w:pPr>
              <w:autoSpaceDE w:val="0"/>
              <w:autoSpaceDN w:val="0"/>
              <w:adjustRightInd w:val="0"/>
              <w:spacing w:after="0" w:line="240" w:lineRule="auto"/>
              <w:rPr>
                <w:rFonts w:ascii="Calibri" w:hAnsi="Calibri" w:cs="Calibri"/>
                <w:color w:val="000000"/>
              </w:rPr>
            </w:pPr>
          </w:p>
          <w:p w14:paraId="2819CD89" w14:textId="17164098" w:rsidR="00E8297B" w:rsidRPr="00DF3A7B" w:rsidRDefault="00E8297B" w:rsidP="00E8297B">
            <w:pPr>
              <w:autoSpaceDE w:val="0"/>
              <w:autoSpaceDN w:val="0"/>
              <w:adjustRightInd w:val="0"/>
              <w:spacing w:after="0" w:line="240" w:lineRule="auto"/>
              <w:rPr>
                <w:rFonts w:ascii="Calibri" w:hAnsi="Calibri" w:cs="Calibri"/>
                <w:color w:val="000000"/>
              </w:rPr>
            </w:pPr>
            <w:r w:rsidRPr="00DF3A7B">
              <w:rPr>
                <w:rFonts w:ascii="Calibri" w:hAnsi="Calibri" w:cs="Calibri"/>
                <w:color w:val="000000"/>
              </w:rPr>
              <w:t>Genuine community engagement and leadership</w:t>
            </w:r>
          </w:p>
        </w:tc>
        <w:tc>
          <w:tcPr>
            <w:tcW w:w="2872" w:type="dxa"/>
            <w:vMerge/>
            <w:tcBorders>
              <w:left w:val="single" w:sz="4" w:space="0" w:color="auto"/>
              <w:right w:val="single" w:sz="4" w:space="0" w:color="auto"/>
            </w:tcBorders>
          </w:tcPr>
          <w:p w14:paraId="00EED40E" w14:textId="77777777" w:rsidR="00E8297B" w:rsidRPr="00DF3A7B" w:rsidRDefault="00E8297B" w:rsidP="00DF3A7B">
            <w:pPr>
              <w:autoSpaceDE w:val="0"/>
              <w:autoSpaceDN w:val="0"/>
              <w:adjustRightInd w:val="0"/>
              <w:spacing w:after="0" w:line="240" w:lineRule="auto"/>
              <w:rPr>
                <w:rFonts w:ascii="Calibri" w:hAnsi="Calibri" w:cs="Calibri"/>
                <w:color w:val="000000"/>
              </w:rPr>
            </w:pPr>
          </w:p>
        </w:tc>
      </w:tr>
      <w:tr w:rsidR="00E8297B" w:rsidRPr="00DF3A7B" w14:paraId="3FD9CB22" w14:textId="77777777" w:rsidTr="00E8297B">
        <w:tblPrEx>
          <w:tblCellMar>
            <w:top w:w="0" w:type="dxa"/>
            <w:bottom w:w="0" w:type="dxa"/>
          </w:tblCellMar>
        </w:tblPrEx>
        <w:trPr>
          <w:trHeight w:val="3138"/>
        </w:trPr>
        <w:tc>
          <w:tcPr>
            <w:tcW w:w="2762"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2874"/>
              <w:gridCol w:w="2874"/>
              <w:gridCol w:w="2874"/>
            </w:tblGrid>
            <w:tr w:rsidR="00E8297B" w:rsidRPr="00E8297B" w14:paraId="29D5A80B" w14:textId="77777777">
              <w:tblPrEx>
                <w:tblCellMar>
                  <w:top w:w="0" w:type="dxa"/>
                  <w:bottom w:w="0" w:type="dxa"/>
                </w:tblCellMar>
              </w:tblPrEx>
              <w:trPr>
                <w:trHeight w:val="693"/>
              </w:trPr>
              <w:tc>
                <w:tcPr>
                  <w:tcW w:w="2874" w:type="dxa"/>
                </w:tcPr>
                <w:p w14:paraId="447F1ACF" w14:textId="01003D15" w:rsidR="00E8297B" w:rsidRPr="00E8297B" w:rsidRDefault="00E8297B" w:rsidP="00E8297B">
                  <w:pPr>
                    <w:autoSpaceDE w:val="0"/>
                    <w:autoSpaceDN w:val="0"/>
                    <w:adjustRightInd w:val="0"/>
                    <w:spacing w:after="0" w:line="240" w:lineRule="auto"/>
                    <w:rPr>
                      <w:rFonts w:ascii="Calibri" w:hAnsi="Calibri" w:cs="Calibri"/>
                      <w:color w:val="000000"/>
                    </w:rPr>
                  </w:pPr>
                  <w:r>
                    <w:rPr>
                      <w:rFonts w:ascii="Calibri" w:hAnsi="Calibri" w:cs="Calibri"/>
                      <w:color w:val="000000"/>
                    </w:rPr>
                    <w:t>Quality Facilities</w:t>
                  </w:r>
                  <w:r w:rsidRPr="00E8297B">
                    <w:rPr>
                      <w:rFonts w:ascii="Calibri" w:hAnsi="Calibri" w:cs="Calibri"/>
                      <w:color w:val="000000"/>
                    </w:rPr>
                    <w:t xml:space="preserve"> </w:t>
                  </w:r>
                </w:p>
              </w:tc>
              <w:tc>
                <w:tcPr>
                  <w:tcW w:w="2874" w:type="dxa"/>
                </w:tcPr>
                <w:p w14:paraId="5B3441FA" w14:textId="77777777" w:rsidR="00E8297B" w:rsidRPr="00E8297B" w:rsidRDefault="00E8297B" w:rsidP="00E8297B">
                  <w:pPr>
                    <w:autoSpaceDE w:val="0"/>
                    <w:autoSpaceDN w:val="0"/>
                    <w:adjustRightInd w:val="0"/>
                    <w:spacing w:after="0" w:line="240" w:lineRule="auto"/>
                    <w:rPr>
                      <w:rFonts w:ascii="Calibri" w:hAnsi="Calibri" w:cs="Calibri"/>
                      <w:color w:val="000000"/>
                    </w:rPr>
                  </w:pPr>
                  <w:r w:rsidRPr="00E8297B">
                    <w:rPr>
                      <w:rFonts w:ascii="Calibri" w:hAnsi="Calibri" w:cs="Calibri"/>
                      <w:color w:val="000000"/>
                    </w:rPr>
                    <w:t xml:space="preserve">Quality facilities </w:t>
                  </w:r>
                </w:p>
              </w:tc>
              <w:tc>
                <w:tcPr>
                  <w:tcW w:w="2874" w:type="dxa"/>
                </w:tcPr>
                <w:p w14:paraId="7ED3F84C" w14:textId="77777777" w:rsidR="00E8297B" w:rsidRPr="00E8297B" w:rsidRDefault="00E8297B" w:rsidP="00E8297B">
                  <w:pPr>
                    <w:autoSpaceDE w:val="0"/>
                    <w:autoSpaceDN w:val="0"/>
                    <w:adjustRightInd w:val="0"/>
                    <w:spacing w:after="0" w:line="240" w:lineRule="auto"/>
                    <w:rPr>
                      <w:rFonts w:ascii="Calibri" w:hAnsi="Calibri" w:cs="Calibri"/>
                      <w:color w:val="000000"/>
                    </w:rPr>
                  </w:pPr>
                  <w:r w:rsidRPr="00E8297B">
                    <w:rPr>
                      <w:rFonts w:ascii="Calibri" w:hAnsi="Calibri" w:cs="Calibri"/>
                      <w:color w:val="000000"/>
                    </w:rPr>
                    <w:t xml:space="preserve">Improved access for local people and sports clubs at affordable prices </w:t>
                  </w:r>
                </w:p>
                <w:p w14:paraId="24E96BB4" w14:textId="77777777" w:rsidR="00E8297B" w:rsidRPr="00E8297B" w:rsidRDefault="00E8297B" w:rsidP="00E8297B">
                  <w:pPr>
                    <w:autoSpaceDE w:val="0"/>
                    <w:autoSpaceDN w:val="0"/>
                    <w:adjustRightInd w:val="0"/>
                    <w:spacing w:after="0" w:line="240" w:lineRule="auto"/>
                    <w:rPr>
                      <w:rFonts w:ascii="Calibri" w:hAnsi="Calibri" w:cs="Calibri"/>
                      <w:color w:val="000000"/>
                    </w:rPr>
                  </w:pPr>
                  <w:r w:rsidRPr="00E8297B">
                    <w:rPr>
                      <w:rFonts w:ascii="Calibri" w:hAnsi="Calibri" w:cs="Calibri"/>
                      <w:color w:val="000000"/>
                    </w:rPr>
                    <w:t xml:space="preserve">Integration with local facility planning and programming </w:t>
                  </w:r>
                </w:p>
              </w:tc>
            </w:tr>
          </w:tbl>
          <w:p w14:paraId="0BFFFD37" w14:textId="77777777" w:rsidR="00E8297B" w:rsidRPr="00DF3A7B" w:rsidRDefault="00E8297B" w:rsidP="00DF3A7B">
            <w:pPr>
              <w:autoSpaceDE w:val="0"/>
              <w:autoSpaceDN w:val="0"/>
              <w:adjustRightInd w:val="0"/>
              <w:spacing w:after="0" w:line="240" w:lineRule="auto"/>
              <w:rPr>
                <w:rFonts w:ascii="Calibri" w:hAnsi="Calibri" w:cs="Calibri"/>
                <w:color w:val="000000"/>
              </w:rPr>
            </w:pPr>
          </w:p>
        </w:tc>
        <w:tc>
          <w:tcPr>
            <w:tcW w:w="2870" w:type="dxa"/>
            <w:tcBorders>
              <w:top w:val="single" w:sz="4" w:space="0" w:color="auto"/>
              <w:left w:val="single" w:sz="4" w:space="0" w:color="auto"/>
              <w:bottom w:val="single" w:sz="4" w:space="0" w:color="auto"/>
              <w:right w:val="single" w:sz="4" w:space="0" w:color="auto"/>
            </w:tcBorders>
          </w:tcPr>
          <w:p w14:paraId="449156A7" w14:textId="42931100" w:rsidR="00E8297B" w:rsidRDefault="00E8297B" w:rsidP="00E8297B">
            <w:pPr>
              <w:pStyle w:val="Default"/>
              <w:rPr>
                <w:sz w:val="22"/>
                <w:szCs w:val="22"/>
              </w:rPr>
            </w:pPr>
            <w:r>
              <w:rPr>
                <w:sz w:val="22"/>
                <w:szCs w:val="22"/>
              </w:rPr>
              <w:t xml:space="preserve">Improved access for local people and sports clubs at affordable prices </w:t>
            </w:r>
          </w:p>
          <w:p w14:paraId="1F00008C" w14:textId="77777777" w:rsidR="00E8297B" w:rsidRDefault="00E8297B" w:rsidP="00E8297B">
            <w:pPr>
              <w:pStyle w:val="Default"/>
              <w:rPr>
                <w:sz w:val="22"/>
                <w:szCs w:val="22"/>
              </w:rPr>
            </w:pPr>
          </w:p>
          <w:p w14:paraId="76A1CBD8" w14:textId="6632B693" w:rsidR="00E8297B" w:rsidRPr="00DF3A7B" w:rsidRDefault="00E8297B" w:rsidP="00E8297B">
            <w:pPr>
              <w:autoSpaceDE w:val="0"/>
              <w:autoSpaceDN w:val="0"/>
              <w:adjustRightInd w:val="0"/>
              <w:spacing w:after="0" w:line="240" w:lineRule="auto"/>
              <w:rPr>
                <w:rFonts w:ascii="Calibri" w:hAnsi="Calibri" w:cs="Calibri"/>
                <w:color w:val="000000"/>
              </w:rPr>
            </w:pPr>
            <w:r>
              <w:t xml:space="preserve">Integration with local facility planning and programming </w:t>
            </w:r>
          </w:p>
        </w:tc>
        <w:tc>
          <w:tcPr>
            <w:tcW w:w="2872" w:type="dxa"/>
            <w:tcBorders>
              <w:left w:val="single" w:sz="4" w:space="0" w:color="auto"/>
              <w:bottom w:val="single" w:sz="4" w:space="0" w:color="auto"/>
              <w:right w:val="single" w:sz="4" w:space="0" w:color="auto"/>
            </w:tcBorders>
          </w:tcPr>
          <w:p w14:paraId="38160565" w14:textId="77777777" w:rsidR="00E8297B" w:rsidRPr="00DF3A7B" w:rsidRDefault="00E8297B" w:rsidP="00DF3A7B">
            <w:pPr>
              <w:autoSpaceDE w:val="0"/>
              <w:autoSpaceDN w:val="0"/>
              <w:adjustRightInd w:val="0"/>
              <w:spacing w:after="0" w:line="240" w:lineRule="auto"/>
              <w:rPr>
                <w:rFonts w:ascii="Calibri" w:hAnsi="Calibri" w:cs="Calibri"/>
                <w:color w:val="000000"/>
              </w:rPr>
            </w:pPr>
          </w:p>
        </w:tc>
      </w:tr>
    </w:tbl>
    <w:p w14:paraId="46D83744" w14:textId="77777777" w:rsidR="00DF3A7B" w:rsidRPr="00DF3A7B" w:rsidRDefault="00DF3A7B" w:rsidP="001334FB">
      <w:pPr>
        <w:pStyle w:val="Default"/>
        <w:rPr>
          <w:rFonts w:asciiTheme="minorHAnsi" w:hAnsiTheme="minorHAnsi"/>
          <w:color w:val="auto"/>
          <w:sz w:val="22"/>
          <w:szCs w:val="22"/>
        </w:rPr>
      </w:pPr>
    </w:p>
    <w:p w14:paraId="49C32AB4" w14:textId="5F4A15E7" w:rsidR="00D55E11" w:rsidRPr="00DF3A7B" w:rsidRDefault="00D55E11" w:rsidP="00313259">
      <w:pPr>
        <w:pStyle w:val="Default"/>
        <w:rPr>
          <w:rFonts w:asciiTheme="minorHAnsi" w:hAnsiTheme="minorHAnsi"/>
          <w:b/>
          <w:bCs/>
          <w:color w:val="auto"/>
          <w:sz w:val="22"/>
          <w:szCs w:val="22"/>
        </w:rPr>
      </w:pPr>
    </w:p>
    <w:p w14:paraId="46DAFBEA" w14:textId="06DC3AA9" w:rsidR="00313259" w:rsidRPr="00DF3A7B" w:rsidRDefault="00313259" w:rsidP="00313259">
      <w:pPr>
        <w:pStyle w:val="Default"/>
        <w:rPr>
          <w:rFonts w:asciiTheme="minorHAnsi" w:hAnsiTheme="minorHAnsi"/>
          <w:color w:val="auto"/>
          <w:sz w:val="22"/>
          <w:szCs w:val="22"/>
        </w:rPr>
      </w:pPr>
      <w:r w:rsidRPr="00DF3A7B">
        <w:rPr>
          <w:rFonts w:asciiTheme="minorHAnsi" w:hAnsiTheme="minorHAnsi"/>
          <w:b/>
          <w:bCs/>
          <w:color w:val="auto"/>
          <w:sz w:val="22"/>
          <w:szCs w:val="22"/>
        </w:rPr>
        <w:t xml:space="preserve">Funding Structure: </w:t>
      </w:r>
    </w:p>
    <w:p w14:paraId="288A02C9" w14:textId="62A36831" w:rsidR="00313259" w:rsidRDefault="00313259" w:rsidP="00DF3A7B">
      <w:pPr>
        <w:pStyle w:val="Default"/>
        <w:rPr>
          <w:rFonts w:asciiTheme="minorHAnsi" w:hAnsiTheme="minorHAnsi"/>
          <w:color w:val="auto"/>
          <w:sz w:val="22"/>
          <w:szCs w:val="22"/>
        </w:rPr>
      </w:pPr>
      <w:r w:rsidRPr="00DF3A7B">
        <w:rPr>
          <w:rFonts w:asciiTheme="minorHAnsi" w:hAnsiTheme="minorHAnsi"/>
          <w:color w:val="auto"/>
          <w:sz w:val="22"/>
          <w:szCs w:val="22"/>
        </w:rPr>
        <w:t xml:space="preserve">Applications </w:t>
      </w:r>
      <w:r w:rsidR="00DF3A7B">
        <w:rPr>
          <w:rFonts w:asciiTheme="minorHAnsi" w:hAnsiTheme="minorHAnsi"/>
          <w:color w:val="auto"/>
          <w:sz w:val="22"/>
          <w:szCs w:val="22"/>
        </w:rPr>
        <w:t>are</w:t>
      </w:r>
      <w:r w:rsidRPr="00DF3A7B">
        <w:rPr>
          <w:rFonts w:asciiTheme="minorHAnsi" w:hAnsiTheme="minorHAnsi"/>
          <w:color w:val="auto"/>
          <w:sz w:val="22"/>
          <w:szCs w:val="22"/>
        </w:rPr>
        <w:t xml:space="preserve"> sought</w:t>
      </w:r>
      <w:r w:rsidR="00DF3A7B">
        <w:rPr>
          <w:rFonts w:asciiTheme="minorHAnsi" w:hAnsiTheme="minorHAnsi"/>
          <w:color w:val="auto"/>
          <w:sz w:val="22"/>
          <w:szCs w:val="22"/>
        </w:rPr>
        <w:t xml:space="preserve"> by Sport Ireland </w:t>
      </w:r>
      <w:r w:rsidR="00DF3A7B" w:rsidRPr="00DF3A7B">
        <w:rPr>
          <w:rFonts w:asciiTheme="minorHAnsi" w:hAnsiTheme="minorHAnsi"/>
          <w:color w:val="auto"/>
          <w:sz w:val="22"/>
          <w:szCs w:val="22"/>
        </w:rPr>
        <w:t>from</w:t>
      </w:r>
      <w:r w:rsidRPr="00DF3A7B">
        <w:rPr>
          <w:rFonts w:asciiTheme="minorHAnsi" w:hAnsiTheme="minorHAnsi"/>
          <w:color w:val="auto"/>
          <w:sz w:val="22"/>
          <w:szCs w:val="22"/>
        </w:rPr>
        <w:t xml:space="preserve"> Local Sports Partnerships in a competitive bid process under the three theme areas highlighted above. </w:t>
      </w:r>
    </w:p>
    <w:p w14:paraId="64090208" w14:textId="027A7250" w:rsidR="00DF3A7B" w:rsidRDefault="00DF3A7B" w:rsidP="00DF3A7B">
      <w:pPr>
        <w:pStyle w:val="Default"/>
        <w:rPr>
          <w:rFonts w:asciiTheme="minorHAnsi" w:hAnsiTheme="minorHAnsi"/>
          <w:color w:val="auto"/>
          <w:sz w:val="22"/>
          <w:szCs w:val="22"/>
        </w:rPr>
      </w:pPr>
      <w:r>
        <w:rPr>
          <w:rFonts w:asciiTheme="minorHAnsi" w:hAnsiTheme="minorHAnsi"/>
          <w:color w:val="auto"/>
          <w:sz w:val="22"/>
          <w:szCs w:val="22"/>
        </w:rPr>
        <w:t>An Expression of Interest form the Community will be considered by Monaghan Sports Partnership if it is felt that the interest meets the criteria for the programme and that a substantial application can then be made to Sport Ireland.</w:t>
      </w:r>
    </w:p>
    <w:p w14:paraId="2E50ADF6" w14:textId="682E75E7" w:rsidR="00DF3A7B" w:rsidRDefault="00DF3A7B" w:rsidP="00DF3A7B">
      <w:pPr>
        <w:pStyle w:val="Default"/>
        <w:rPr>
          <w:rFonts w:asciiTheme="minorHAnsi" w:hAnsiTheme="minorHAnsi"/>
          <w:color w:val="auto"/>
          <w:sz w:val="22"/>
          <w:szCs w:val="22"/>
        </w:rPr>
      </w:pPr>
    </w:p>
    <w:p w14:paraId="596E2051" w14:textId="5195F541" w:rsidR="00DF3A7B" w:rsidRPr="00DF3A7B" w:rsidRDefault="00DF3A7B" w:rsidP="00DF3A7B">
      <w:pPr>
        <w:pStyle w:val="Default"/>
        <w:rPr>
          <w:rFonts w:asciiTheme="minorHAnsi" w:hAnsiTheme="minorHAnsi"/>
          <w:color w:val="auto"/>
          <w:sz w:val="22"/>
          <w:szCs w:val="22"/>
        </w:rPr>
      </w:pPr>
      <w:r>
        <w:rPr>
          <w:rFonts w:asciiTheme="minorHAnsi" w:hAnsiTheme="minorHAnsi"/>
          <w:color w:val="auto"/>
          <w:sz w:val="22"/>
          <w:szCs w:val="22"/>
        </w:rPr>
        <w:t xml:space="preserve">Your Expression of Interest is not an application – Monaghan Sports Partnership reserves the right to consider all received ‘Expressions of Interest’ and </w:t>
      </w:r>
      <w:proofErr w:type="gramStart"/>
      <w:r>
        <w:rPr>
          <w:rFonts w:asciiTheme="minorHAnsi" w:hAnsiTheme="minorHAnsi"/>
          <w:color w:val="auto"/>
          <w:sz w:val="22"/>
          <w:szCs w:val="22"/>
        </w:rPr>
        <w:t>make a decision</w:t>
      </w:r>
      <w:proofErr w:type="gramEnd"/>
      <w:r>
        <w:rPr>
          <w:rFonts w:asciiTheme="minorHAnsi" w:hAnsiTheme="minorHAnsi"/>
          <w:color w:val="auto"/>
          <w:sz w:val="22"/>
          <w:szCs w:val="22"/>
        </w:rPr>
        <w:t xml:space="preserve"> on whether or not to pursue and application. </w:t>
      </w:r>
    </w:p>
    <w:p w14:paraId="5D570ED5" w14:textId="6FE0E841" w:rsidR="00E8297B" w:rsidRDefault="00E8297B" w:rsidP="008260AD">
      <w:pPr>
        <w:spacing w:line="360" w:lineRule="auto"/>
      </w:pPr>
    </w:p>
    <w:p w14:paraId="223AEE84" w14:textId="3A413282" w:rsidR="00E8297B" w:rsidRDefault="00E8297B" w:rsidP="00E8297B">
      <w:pPr>
        <w:spacing w:line="240" w:lineRule="auto"/>
      </w:pPr>
      <w:r>
        <w:t xml:space="preserve">An expression of interest should demonstrate that a number of organisations are prepared to work together to address a need in their community – to encourage more people to become more active, assist with the training and education of sports club volunteers and to collectively work towards improving their local area through programming and a variety of initiatives that reach out to all people in the Community regardless of age, ability, gender, social status and should primarily work towards engagement of people who are currently excluded as a result of one of the  above factors. </w:t>
      </w:r>
    </w:p>
    <w:p w14:paraId="723B77F2" w14:textId="6E756D22" w:rsidR="00A95939" w:rsidRDefault="00A95939" w:rsidP="00E8297B">
      <w:pPr>
        <w:spacing w:line="240" w:lineRule="auto"/>
      </w:pPr>
    </w:p>
    <w:p w14:paraId="29E892AF" w14:textId="45CC9229" w:rsidR="00A95939" w:rsidRPr="00DF3A7B" w:rsidRDefault="00A95939" w:rsidP="00E8297B">
      <w:pPr>
        <w:spacing w:line="240" w:lineRule="auto"/>
      </w:pPr>
      <w:r>
        <w:t xml:space="preserve">If you wish to discuss ideas or possible Expression of Interest in </w:t>
      </w:r>
      <w:bookmarkStart w:id="0" w:name="_GoBack"/>
      <w:bookmarkEnd w:id="0"/>
      <w:r>
        <w:t>more detail please contact Monaghan Sports Partnership on 042-9755126</w:t>
      </w:r>
    </w:p>
    <w:sectPr w:rsidR="00A95939" w:rsidRPr="00DF3A7B" w:rsidSect="00DF3A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F2F96"/>
    <w:rsid w:val="00002B11"/>
    <w:rsid w:val="00005C4A"/>
    <w:rsid w:val="00015D34"/>
    <w:rsid w:val="0002230A"/>
    <w:rsid w:val="000315E4"/>
    <w:rsid w:val="00036D20"/>
    <w:rsid w:val="0003700B"/>
    <w:rsid w:val="000613A0"/>
    <w:rsid w:val="00061FD8"/>
    <w:rsid w:val="0007216D"/>
    <w:rsid w:val="00081A93"/>
    <w:rsid w:val="00084CE6"/>
    <w:rsid w:val="000972EB"/>
    <w:rsid w:val="000A50D1"/>
    <w:rsid w:val="000A5E04"/>
    <w:rsid w:val="000B6E8A"/>
    <w:rsid w:val="000C0D0C"/>
    <w:rsid w:val="000C59ED"/>
    <w:rsid w:val="000D09FC"/>
    <w:rsid w:val="000D23CB"/>
    <w:rsid w:val="000E732F"/>
    <w:rsid w:val="001011A5"/>
    <w:rsid w:val="0011178B"/>
    <w:rsid w:val="00112773"/>
    <w:rsid w:val="00112959"/>
    <w:rsid w:val="001334FB"/>
    <w:rsid w:val="00133D1E"/>
    <w:rsid w:val="001344D1"/>
    <w:rsid w:val="00143096"/>
    <w:rsid w:val="0015342D"/>
    <w:rsid w:val="0016068C"/>
    <w:rsid w:val="001650D6"/>
    <w:rsid w:val="00182D41"/>
    <w:rsid w:val="001835F8"/>
    <w:rsid w:val="001939FF"/>
    <w:rsid w:val="001A0C45"/>
    <w:rsid w:val="001B3390"/>
    <w:rsid w:val="001B6CAF"/>
    <w:rsid w:val="001C5CC5"/>
    <w:rsid w:val="001D2A3D"/>
    <w:rsid w:val="001D5E4A"/>
    <w:rsid w:val="001E31AF"/>
    <w:rsid w:val="001F0F0E"/>
    <w:rsid w:val="001F15EF"/>
    <w:rsid w:val="001F5ADD"/>
    <w:rsid w:val="002043CC"/>
    <w:rsid w:val="00212895"/>
    <w:rsid w:val="0021674F"/>
    <w:rsid w:val="00217CE7"/>
    <w:rsid w:val="002334DC"/>
    <w:rsid w:val="00233E92"/>
    <w:rsid w:val="00253DC2"/>
    <w:rsid w:val="002647D6"/>
    <w:rsid w:val="00267B50"/>
    <w:rsid w:val="00267D8A"/>
    <w:rsid w:val="00283395"/>
    <w:rsid w:val="00290F35"/>
    <w:rsid w:val="00295DA3"/>
    <w:rsid w:val="00296B6D"/>
    <w:rsid w:val="002A3BE2"/>
    <w:rsid w:val="002A62E4"/>
    <w:rsid w:val="002D60C7"/>
    <w:rsid w:val="002E4D9A"/>
    <w:rsid w:val="002E5D99"/>
    <w:rsid w:val="002E77CC"/>
    <w:rsid w:val="00302A02"/>
    <w:rsid w:val="003031C3"/>
    <w:rsid w:val="003067CB"/>
    <w:rsid w:val="00313259"/>
    <w:rsid w:val="003155E9"/>
    <w:rsid w:val="0032436F"/>
    <w:rsid w:val="00332C74"/>
    <w:rsid w:val="0033548E"/>
    <w:rsid w:val="00336B84"/>
    <w:rsid w:val="0033746A"/>
    <w:rsid w:val="00341E37"/>
    <w:rsid w:val="00343FA6"/>
    <w:rsid w:val="003473D7"/>
    <w:rsid w:val="0035306E"/>
    <w:rsid w:val="00361720"/>
    <w:rsid w:val="003903CE"/>
    <w:rsid w:val="003A0A3D"/>
    <w:rsid w:val="003A53DB"/>
    <w:rsid w:val="003B5C10"/>
    <w:rsid w:val="003C022D"/>
    <w:rsid w:val="003C1E4D"/>
    <w:rsid w:val="003C51E6"/>
    <w:rsid w:val="003D02B9"/>
    <w:rsid w:val="003D0F78"/>
    <w:rsid w:val="00401CBE"/>
    <w:rsid w:val="004053E8"/>
    <w:rsid w:val="004249AE"/>
    <w:rsid w:val="00433FAA"/>
    <w:rsid w:val="00444446"/>
    <w:rsid w:val="0045380E"/>
    <w:rsid w:val="00457C43"/>
    <w:rsid w:val="0046212C"/>
    <w:rsid w:val="004670D1"/>
    <w:rsid w:val="00474597"/>
    <w:rsid w:val="00476CB5"/>
    <w:rsid w:val="004A4505"/>
    <w:rsid w:val="004C1E76"/>
    <w:rsid w:val="004C2EE0"/>
    <w:rsid w:val="004C75EA"/>
    <w:rsid w:val="004D586A"/>
    <w:rsid w:val="004E272C"/>
    <w:rsid w:val="004E31E3"/>
    <w:rsid w:val="004E32A6"/>
    <w:rsid w:val="00501EAC"/>
    <w:rsid w:val="005041C5"/>
    <w:rsid w:val="00504D19"/>
    <w:rsid w:val="005142DB"/>
    <w:rsid w:val="005274D0"/>
    <w:rsid w:val="0053370B"/>
    <w:rsid w:val="00533EEB"/>
    <w:rsid w:val="0054090D"/>
    <w:rsid w:val="00555214"/>
    <w:rsid w:val="00564E5E"/>
    <w:rsid w:val="00566731"/>
    <w:rsid w:val="00570AB5"/>
    <w:rsid w:val="005A348C"/>
    <w:rsid w:val="005A764C"/>
    <w:rsid w:val="005C55BE"/>
    <w:rsid w:val="005D2D5D"/>
    <w:rsid w:val="005D72DB"/>
    <w:rsid w:val="00602F1F"/>
    <w:rsid w:val="00604796"/>
    <w:rsid w:val="00606EDD"/>
    <w:rsid w:val="00613C0E"/>
    <w:rsid w:val="00620F57"/>
    <w:rsid w:val="0062348D"/>
    <w:rsid w:val="00623EA1"/>
    <w:rsid w:val="00624C34"/>
    <w:rsid w:val="0063722E"/>
    <w:rsid w:val="0064324B"/>
    <w:rsid w:val="00647565"/>
    <w:rsid w:val="00657C04"/>
    <w:rsid w:val="006604E7"/>
    <w:rsid w:val="0066482F"/>
    <w:rsid w:val="00677DA0"/>
    <w:rsid w:val="00681525"/>
    <w:rsid w:val="006859BA"/>
    <w:rsid w:val="006931A7"/>
    <w:rsid w:val="006A471F"/>
    <w:rsid w:val="006B1C03"/>
    <w:rsid w:val="006B494C"/>
    <w:rsid w:val="006C1A6B"/>
    <w:rsid w:val="006C1BF6"/>
    <w:rsid w:val="006C36A8"/>
    <w:rsid w:val="006C58E3"/>
    <w:rsid w:val="006D0A06"/>
    <w:rsid w:val="006D263C"/>
    <w:rsid w:val="006D2B52"/>
    <w:rsid w:val="006D4164"/>
    <w:rsid w:val="006E2127"/>
    <w:rsid w:val="006F1DA6"/>
    <w:rsid w:val="006F602E"/>
    <w:rsid w:val="006F7EA1"/>
    <w:rsid w:val="007028B4"/>
    <w:rsid w:val="007033FE"/>
    <w:rsid w:val="00704E2D"/>
    <w:rsid w:val="00710368"/>
    <w:rsid w:val="00716336"/>
    <w:rsid w:val="007209F5"/>
    <w:rsid w:val="00723622"/>
    <w:rsid w:val="0073133B"/>
    <w:rsid w:val="00742605"/>
    <w:rsid w:val="007572F4"/>
    <w:rsid w:val="00757E4C"/>
    <w:rsid w:val="00766904"/>
    <w:rsid w:val="00770EE6"/>
    <w:rsid w:val="00775D3F"/>
    <w:rsid w:val="0079194E"/>
    <w:rsid w:val="007A5C44"/>
    <w:rsid w:val="007C2D6B"/>
    <w:rsid w:val="007C381C"/>
    <w:rsid w:val="007E42FA"/>
    <w:rsid w:val="007F077A"/>
    <w:rsid w:val="00825BED"/>
    <w:rsid w:val="008260AD"/>
    <w:rsid w:val="00831961"/>
    <w:rsid w:val="00833B56"/>
    <w:rsid w:val="00840D9B"/>
    <w:rsid w:val="00871AF3"/>
    <w:rsid w:val="00871BC5"/>
    <w:rsid w:val="008834FE"/>
    <w:rsid w:val="00886220"/>
    <w:rsid w:val="008923E4"/>
    <w:rsid w:val="00892769"/>
    <w:rsid w:val="00896BFA"/>
    <w:rsid w:val="008B0036"/>
    <w:rsid w:val="008B0218"/>
    <w:rsid w:val="008B64BA"/>
    <w:rsid w:val="008B6F54"/>
    <w:rsid w:val="008F6BB5"/>
    <w:rsid w:val="008F748C"/>
    <w:rsid w:val="00923360"/>
    <w:rsid w:val="00924DA0"/>
    <w:rsid w:val="00941895"/>
    <w:rsid w:val="00951933"/>
    <w:rsid w:val="0096148D"/>
    <w:rsid w:val="0096639C"/>
    <w:rsid w:val="00970879"/>
    <w:rsid w:val="00977D39"/>
    <w:rsid w:val="009861E9"/>
    <w:rsid w:val="00995F63"/>
    <w:rsid w:val="009B6E3D"/>
    <w:rsid w:val="009B6F53"/>
    <w:rsid w:val="009C1A3F"/>
    <w:rsid w:val="009C3423"/>
    <w:rsid w:val="009D17B5"/>
    <w:rsid w:val="009E3CA9"/>
    <w:rsid w:val="009F0763"/>
    <w:rsid w:val="009F262A"/>
    <w:rsid w:val="009F740C"/>
    <w:rsid w:val="00A01FAC"/>
    <w:rsid w:val="00A11985"/>
    <w:rsid w:val="00A164DA"/>
    <w:rsid w:val="00A17A27"/>
    <w:rsid w:val="00A21CAE"/>
    <w:rsid w:val="00A32F5D"/>
    <w:rsid w:val="00A4358B"/>
    <w:rsid w:val="00A43A06"/>
    <w:rsid w:val="00A514E6"/>
    <w:rsid w:val="00A526BE"/>
    <w:rsid w:val="00A57488"/>
    <w:rsid w:val="00A60BDE"/>
    <w:rsid w:val="00A95939"/>
    <w:rsid w:val="00AB4251"/>
    <w:rsid w:val="00AB48F0"/>
    <w:rsid w:val="00AD0757"/>
    <w:rsid w:val="00AD25FB"/>
    <w:rsid w:val="00AD3EB4"/>
    <w:rsid w:val="00AD5EEB"/>
    <w:rsid w:val="00AD7A34"/>
    <w:rsid w:val="00AE462A"/>
    <w:rsid w:val="00AE518D"/>
    <w:rsid w:val="00AF5B50"/>
    <w:rsid w:val="00AF7BC2"/>
    <w:rsid w:val="00B15717"/>
    <w:rsid w:val="00B31BF0"/>
    <w:rsid w:val="00B34559"/>
    <w:rsid w:val="00B345DA"/>
    <w:rsid w:val="00B34A19"/>
    <w:rsid w:val="00B43EE3"/>
    <w:rsid w:val="00B50611"/>
    <w:rsid w:val="00B550C0"/>
    <w:rsid w:val="00B64113"/>
    <w:rsid w:val="00B64427"/>
    <w:rsid w:val="00B6660A"/>
    <w:rsid w:val="00B74882"/>
    <w:rsid w:val="00B8045B"/>
    <w:rsid w:val="00B86CFB"/>
    <w:rsid w:val="00B9316C"/>
    <w:rsid w:val="00BB071C"/>
    <w:rsid w:val="00BB5C74"/>
    <w:rsid w:val="00BC6BF7"/>
    <w:rsid w:val="00BD2742"/>
    <w:rsid w:val="00BE0DCE"/>
    <w:rsid w:val="00C04692"/>
    <w:rsid w:val="00C27226"/>
    <w:rsid w:val="00C41BB0"/>
    <w:rsid w:val="00C5141B"/>
    <w:rsid w:val="00C52E40"/>
    <w:rsid w:val="00C56F86"/>
    <w:rsid w:val="00C65CA3"/>
    <w:rsid w:val="00C73075"/>
    <w:rsid w:val="00C77CCD"/>
    <w:rsid w:val="00C82686"/>
    <w:rsid w:val="00C842D9"/>
    <w:rsid w:val="00C8534D"/>
    <w:rsid w:val="00C9256F"/>
    <w:rsid w:val="00CA0A64"/>
    <w:rsid w:val="00CB2870"/>
    <w:rsid w:val="00CB37B3"/>
    <w:rsid w:val="00CD19A5"/>
    <w:rsid w:val="00CF1BB1"/>
    <w:rsid w:val="00CF23AC"/>
    <w:rsid w:val="00CF2476"/>
    <w:rsid w:val="00CF2F96"/>
    <w:rsid w:val="00D4011F"/>
    <w:rsid w:val="00D47A3A"/>
    <w:rsid w:val="00D50B50"/>
    <w:rsid w:val="00D54111"/>
    <w:rsid w:val="00D55E11"/>
    <w:rsid w:val="00D632B9"/>
    <w:rsid w:val="00D74BF7"/>
    <w:rsid w:val="00D83CC9"/>
    <w:rsid w:val="00D90371"/>
    <w:rsid w:val="00D912B1"/>
    <w:rsid w:val="00D915EA"/>
    <w:rsid w:val="00D95AE1"/>
    <w:rsid w:val="00DC13DE"/>
    <w:rsid w:val="00DC7774"/>
    <w:rsid w:val="00DF2B0F"/>
    <w:rsid w:val="00DF3A7B"/>
    <w:rsid w:val="00E20E86"/>
    <w:rsid w:val="00E44C2F"/>
    <w:rsid w:val="00E47DB2"/>
    <w:rsid w:val="00E53010"/>
    <w:rsid w:val="00E53036"/>
    <w:rsid w:val="00E674A1"/>
    <w:rsid w:val="00E7395C"/>
    <w:rsid w:val="00E757F8"/>
    <w:rsid w:val="00E8297B"/>
    <w:rsid w:val="00E87970"/>
    <w:rsid w:val="00EA4C4F"/>
    <w:rsid w:val="00EB1F11"/>
    <w:rsid w:val="00EB63D2"/>
    <w:rsid w:val="00EE6230"/>
    <w:rsid w:val="00EF5EFA"/>
    <w:rsid w:val="00EF79DC"/>
    <w:rsid w:val="00F015CA"/>
    <w:rsid w:val="00F04C26"/>
    <w:rsid w:val="00F05CD4"/>
    <w:rsid w:val="00F11259"/>
    <w:rsid w:val="00F1582D"/>
    <w:rsid w:val="00F2031B"/>
    <w:rsid w:val="00F26FC5"/>
    <w:rsid w:val="00F27638"/>
    <w:rsid w:val="00F304F5"/>
    <w:rsid w:val="00F52148"/>
    <w:rsid w:val="00F6092E"/>
    <w:rsid w:val="00F60B67"/>
    <w:rsid w:val="00F67C48"/>
    <w:rsid w:val="00F75D69"/>
    <w:rsid w:val="00FA7C99"/>
    <w:rsid w:val="00FB3127"/>
    <w:rsid w:val="00FC25C3"/>
    <w:rsid w:val="00FC2956"/>
    <w:rsid w:val="00FD6872"/>
    <w:rsid w:val="00FE34A2"/>
    <w:rsid w:val="00FE6AF9"/>
    <w:rsid w:val="00FF3853"/>
    <w:rsid w:val="00FF55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F8635"/>
  <w15:chartTrackingRefBased/>
  <w15:docId w15:val="{0F01507C-EAB0-41A8-8013-82F5AFB2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60A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8260AD"/>
    <w:rPr>
      <w:b/>
      <w:bCs/>
    </w:rPr>
  </w:style>
  <w:style w:type="paragraph" w:customStyle="1" w:styleId="Default">
    <w:name w:val="Default"/>
    <w:rsid w:val="001334F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86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Michelle</dc:creator>
  <cp:keywords/>
  <dc:description/>
  <cp:lastModifiedBy>Michelle Murphy</cp:lastModifiedBy>
  <cp:revision>5</cp:revision>
  <dcterms:created xsi:type="dcterms:W3CDTF">2018-07-20T14:43:00Z</dcterms:created>
  <dcterms:modified xsi:type="dcterms:W3CDTF">2020-02-27T10:01:00Z</dcterms:modified>
</cp:coreProperties>
</file>